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07" w:rsidRDefault="004D5B1A" w:rsidP="00E44207">
      <w:pPr>
        <w:spacing w:after="0"/>
        <w:ind w:right="360"/>
        <w:jc w:val="right"/>
        <w:rPr>
          <w:rFonts w:cs="Times New Roman"/>
          <w:b/>
        </w:rPr>
      </w:pPr>
      <w:r>
        <w:rPr>
          <w:rFonts w:cs="Times New Roman"/>
          <w:b/>
          <w:noProof/>
        </w:rPr>
        <w:pict>
          <v:shapetype id="_x0000_t202" coordsize="21600,21600" o:spt="202" path="m,l,21600r21600,l21600,xe">
            <v:stroke joinstyle="miter"/>
            <v:path gradientshapeok="t" o:connecttype="rect"/>
          </v:shapetype>
          <v:shape id="Text Box 1" o:spid="_x0000_s1026" type="#_x0000_t202" style="position:absolute;left:0;text-align:left;margin-left:-.2pt;margin-top:-4pt;width:149.3pt;height:52.7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" filled="f" stroked="f">
            <v:textbox style="mso-next-textbox:#Text Box 1">
              <w:txbxContent>
                <w:p w:rsidR="00E44207" w:rsidRPr="00ED34A1" w:rsidRDefault="00E44207" w:rsidP="00E44207">
                  <w:pPr>
                    <w:rPr>
                      <w:rFonts w:ascii="Times New Roman" w:hAnsi="Times New Roman" w:cs="Times New Roman"/>
                      <w:b/>
                      <w:color w:val="000000" w:themeColor="text1"/>
                      <w:sz w:val="24"/>
                      <w:szCs w:val="24"/>
                    </w:rPr>
                  </w:pPr>
                  <w:r w:rsidRPr="00ED34A1">
                    <w:rPr>
                      <w:rFonts w:ascii="Times New Roman" w:hAnsi="Times New Roman" w:cs="Times New Roman"/>
                      <w:b/>
                      <w:color w:val="000000" w:themeColor="text1"/>
                      <w:sz w:val="24"/>
                      <w:szCs w:val="24"/>
                    </w:rPr>
                    <w:t>INTERNATIONAL AYURVEDIC MEDICAL JOURNAL</w:t>
                  </w:r>
                </w:p>
              </w:txbxContent>
            </v:textbox>
            <w10:wrap type="square"/>
          </v:shape>
        </w:pict>
      </w:r>
      <w:r w:rsidR="00E44207" w:rsidRPr="0004374A">
        <w:rPr>
          <w:rFonts w:cs="Times New Roman"/>
          <w:b/>
          <w:noProof/>
        </w:rPr>
        <w:drawing>
          <wp:inline distT="0" distB="0" distL="0" distR="0">
            <wp:extent cx="936625" cy="363855"/>
            <wp:effectExtent l="0" t="0" r="0" b="0"/>
            <wp:docPr id="11" name="Picture 2" descr="Description: Description: C:\Users\Raghu\Desktop\logoIa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Raghu\Desktop\logoIamj.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6625" cy="363855"/>
                    </a:xfrm>
                    <a:prstGeom prst="rect">
                      <a:avLst/>
                    </a:prstGeom>
                    <a:noFill/>
                    <a:ln>
                      <a:noFill/>
                    </a:ln>
                  </pic:spPr>
                </pic:pic>
              </a:graphicData>
            </a:graphic>
          </wp:inline>
        </w:drawing>
      </w:r>
    </w:p>
    <w:p w:rsidR="00E44207" w:rsidRDefault="00E44207" w:rsidP="00E44207">
      <w:pPr>
        <w:pBdr>
          <w:bottom w:val="single" w:sz="4" w:space="1" w:color="auto"/>
        </w:pBdr>
        <w:spacing w:after="0"/>
        <w:rPr>
          <w:rFonts w:cs="Times New Roman"/>
          <w:sz w:val="20"/>
          <w:szCs w:val="20"/>
        </w:rPr>
      </w:pPr>
    </w:p>
    <w:p w:rsidR="00E44207" w:rsidRDefault="00E44207" w:rsidP="00E44207">
      <w:pPr>
        <w:pBdr>
          <w:bottom w:val="single" w:sz="4" w:space="1" w:color="auto"/>
        </w:pBdr>
        <w:spacing w:after="0"/>
        <w:rPr>
          <w:rFonts w:ascii="Times New Roman" w:hAnsi="Times New Roman" w:cs="Times New Roman"/>
          <w:b/>
          <w:sz w:val="20"/>
          <w:szCs w:val="20"/>
        </w:rPr>
      </w:pPr>
    </w:p>
    <w:p w:rsidR="00E44207" w:rsidRPr="00A13908" w:rsidRDefault="00E44207" w:rsidP="00E44207">
      <w:pPr>
        <w:pBdr>
          <w:bottom w:val="single" w:sz="4" w:space="1" w:color="auto"/>
        </w:pBdr>
        <w:spacing w:after="0"/>
        <w:rPr>
          <w:rFonts w:ascii="Times New Roman" w:hAnsi="Times New Roman" w:cs="Times New Roman"/>
          <w:b/>
          <w:sz w:val="20"/>
          <w:szCs w:val="20"/>
        </w:rPr>
      </w:pPr>
      <w:r w:rsidRPr="00A13908">
        <w:rPr>
          <w:rFonts w:ascii="Times New Roman" w:hAnsi="Times New Roman" w:cs="Times New Roman"/>
          <w:b/>
          <w:sz w:val="20"/>
          <w:szCs w:val="20"/>
        </w:rPr>
        <w:t xml:space="preserve">International </w:t>
      </w:r>
      <w:proofErr w:type="spellStart"/>
      <w:r w:rsidRPr="00A13908">
        <w:rPr>
          <w:rFonts w:ascii="Times New Roman" w:hAnsi="Times New Roman" w:cs="Times New Roman"/>
          <w:b/>
          <w:sz w:val="20"/>
          <w:szCs w:val="20"/>
        </w:rPr>
        <w:t>Ayurvedic</w:t>
      </w:r>
      <w:proofErr w:type="spellEnd"/>
      <w:r w:rsidRPr="00A13908">
        <w:rPr>
          <w:rFonts w:ascii="Times New Roman" w:hAnsi="Times New Roman" w:cs="Times New Roman"/>
          <w:b/>
          <w:sz w:val="20"/>
          <w:szCs w:val="20"/>
        </w:rPr>
        <w:t xml:space="preserve"> Medical Journal (</w:t>
      </w:r>
      <w:r w:rsidRPr="00A13908">
        <w:rPr>
          <w:rFonts w:ascii="Times New Roman" w:hAnsi="Times New Roman" w:cs="Times New Roman"/>
          <w:b/>
          <w:i/>
          <w:sz w:val="20"/>
          <w:szCs w:val="20"/>
        </w:rPr>
        <w:t>ISSN: 2320 5091)</w:t>
      </w:r>
      <w:r w:rsidRPr="00A13908">
        <w:rPr>
          <w:rFonts w:ascii="Times New Roman" w:hAnsi="Times New Roman" w:cs="Times New Roman"/>
          <w:b/>
          <w:sz w:val="20"/>
          <w:szCs w:val="20"/>
        </w:rPr>
        <w:t xml:space="preserve"> (</w:t>
      </w:r>
      <w:r>
        <w:rPr>
          <w:rFonts w:ascii="Times New Roman" w:hAnsi="Times New Roman" w:cs="Times New Roman"/>
          <w:b/>
          <w:sz w:val="20"/>
          <w:szCs w:val="20"/>
        </w:rPr>
        <w:t>October - November</w:t>
      </w:r>
      <w:r w:rsidRPr="00A13908">
        <w:rPr>
          <w:rFonts w:ascii="Times New Roman" w:hAnsi="Times New Roman" w:cs="Times New Roman"/>
          <w:b/>
          <w:sz w:val="20"/>
          <w:szCs w:val="20"/>
        </w:rPr>
        <w:t>, 201</w:t>
      </w:r>
      <w:r>
        <w:rPr>
          <w:rFonts w:ascii="Times New Roman" w:hAnsi="Times New Roman" w:cs="Times New Roman"/>
          <w:b/>
          <w:sz w:val="20"/>
          <w:szCs w:val="20"/>
        </w:rPr>
        <w:t>7) 2</w:t>
      </w:r>
      <w:r w:rsidRPr="00A13908">
        <w:rPr>
          <w:rFonts w:ascii="Times New Roman" w:hAnsi="Times New Roman" w:cs="Times New Roman"/>
          <w:b/>
          <w:sz w:val="20"/>
          <w:szCs w:val="20"/>
        </w:rPr>
        <w:t>(</w:t>
      </w:r>
      <w:r>
        <w:rPr>
          <w:rFonts w:ascii="Times New Roman" w:hAnsi="Times New Roman" w:cs="Times New Roman"/>
          <w:b/>
          <w:sz w:val="20"/>
          <w:szCs w:val="20"/>
        </w:rPr>
        <w:t>1</w:t>
      </w:r>
      <w:r w:rsidRPr="00A13908">
        <w:rPr>
          <w:rFonts w:ascii="Times New Roman" w:hAnsi="Times New Roman" w:cs="Times New Roman"/>
          <w:b/>
          <w:sz w:val="20"/>
          <w:szCs w:val="20"/>
        </w:rPr>
        <w:t xml:space="preserve">) </w:t>
      </w:r>
    </w:p>
    <w:p w:rsidR="00E44207" w:rsidRDefault="00E44207" w:rsidP="00E44207">
      <w:pPr>
        <w:spacing w:after="0"/>
        <w:jc w:val="both"/>
        <w:rPr>
          <w:rFonts w:ascii="Cambria" w:eastAsiaTheme="majorEastAsia" w:hAnsi="Cambria" w:cs="Times New Roman"/>
          <w:b/>
          <w:bCs/>
          <w:iCs/>
          <w:color w:val="002060"/>
          <w:sz w:val="28"/>
          <w:szCs w:val="28"/>
          <w:lang w:bidi="en-US"/>
        </w:rPr>
      </w:pPr>
      <w:bookmarkStart w:id="0" w:name="_GoBack"/>
      <w:bookmarkStart w:id="1" w:name="_gjdgxs" w:colFirst="0" w:colLast="0"/>
      <w:bookmarkEnd w:id="0"/>
      <w:bookmarkEnd w:id="1"/>
    </w:p>
    <w:p w:rsidR="00E44207" w:rsidRDefault="00E44207" w:rsidP="00E44207">
      <w:pPr>
        <w:spacing w:after="0"/>
        <w:jc w:val="both"/>
        <w:rPr>
          <w:rFonts w:ascii="Cambria" w:eastAsiaTheme="majorEastAsia" w:hAnsi="Cambria" w:cs="Times New Roman"/>
          <w:b/>
          <w:bCs/>
          <w:iCs/>
          <w:color w:val="002060"/>
          <w:sz w:val="28"/>
          <w:szCs w:val="28"/>
          <w:lang w:bidi="en-US"/>
        </w:rPr>
      </w:pPr>
      <w:r w:rsidRPr="001F211C">
        <w:rPr>
          <w:rFonts w:ascii="Cambria" w:eastAsiaTheme="majorEastAsia" w:hAnsi="Cambria" w:cs="Times New Roman"/>
          <w:b/>
          <w:bCs/>
          <w:iCs/>
          <w:color w:val="002060"/>
          <w:sz w:val="28"/>
          <w:szCs w:val="28"/>
          <w:lang w:bidi="en-US"/>
        </w:rPr>
        <w:t xml:space="preserve">PHARMACOGNOSTICAL AND PHYSICO-CHEMICAL EVALUATION OF </w:t>
      </w:r>
      <w:r w:rsidRPr="001F211C">
        <w:rPr>
          <w:rFonts w:ascii="Cambria" w:eastAsiaTheme="majorEastAsia" w:hAnsi="Cambria" w:cs="Times New Roman"/>
          <w:b/>
          <w:bCs/>
          <w:i/>
          <w:iCs/>
          <w:color w:val="002060"/>
          <w:sz w:val="28"/>
          <w:szCs w:val="28"/>
          <w:lang w:bidi="en-US"/>
        </w:rPr>
        <w:t>MUKKADI</w:t>
      </w:r>
      <w:r w:rsidRPr="001F211C">
        <w:rPr>
          <w:rFonts w:ascii="Cambria" w:eastAsiaTheme="majorEastAsia" w:hAnsi="Cambria" w:cs="Times New Roman"/>
          <w:b/>
          <w:bCs/>
          <w:iCs/>
          <w:color w:val="002060"/>
          <w:sz w:val="28"/>
          <w:szCs w:val="28"/>
          <w:lang w:bidi="en-US"/>
        </w:rPr>
        <w:t xml:space="preserve"> </w:t>
      </w:r>
      <w:r w:rsidRPr="001F211C">
        <w:rPr>
          <w:rFonts w:ascii="Cambria" w:eastAsiaTheme="majorEastAsia" w:hAnsi="Cambria" w:cs="Times New Roman"/>
          <w:b/>
          <w:bCs/>
          <w:i/>
          <w:iCs/>
          <w:color w:val="002060"/>
          <w:sz w:val="28"/>
          <w:szCs w:val="28"/>
          <w:lang w:bidi="en-US"/>
        </w:rPr>
        <w:t>YOGA</w:t>
      </w:r>
      <w:r w:rsidRPr="001F211C">
        <w:rPr>
          <w:rFonts w:ascii="Cambria" w:eastAsiaTheme="majorEastAsia" w:hAnsi="Cambria" w:cs="Times New Roman"/>
          <w:b/>
          <w:bCs/>
          <w:iCs/>
          <w:color w:val="002060"/>
          <w:sz w:val="28"/>
          <w:szCs w:val="28"/>
          <w:lang w:bidi="en-US"/>
        </w:rPr>
        <w:t xml:space="preserve"> – AN </w:t>
      </w:r>
      <w:r w:rsidRPr="001F211C">
        <w:rPr>
          <w:rFonts w:ascii="Cambria" w:eastAsiaTheme="majorEastAsia" w:hAnsi="Cambria" w:cs="Times New Roman"/>
          <w:b/>
          <w:bCs/>
          <w:i/>
          <w:iCs/>
          <w:color w:val="002060"/>
          <w:sz w:val="28"/>
          <w:szCs w:val="28"/>
          <w:lang w:bidi="en-US"/>
        </w:rPr>
        <w:t>AYURVEDIC</w:t>
      </w:r>
      <w:r w:rsidRPr="001F211C">
        <w:rPr>
          <w:rFonts w:ascii="Cambria" w:eastAsiaTheme="majorEastAsia" w:hAnsi="Cambria" w:cs="Times New Roman"/>
          <w:b/>
          <w:bCs/>
          <w:iCs/>
          <w:color w:val="002060"/>
          <w:sz w:val="28"/>
          <w:szCs w:val="28"/>
          <w:lang w:bidi="en-US"/>
        </w:rPr>
        <w:t xml:space="preserve"> OCULAR FORMULATION</w:t>
      </w:r>
    </w:p>
    <w:p w:rsidR="00E44207" w:rsidRDefault="00E44207" w:rsidP="00E44207">
      <w:pPr>
        <w:spacing w:after="0"/>
        <w:jc w:val="both"/>
        <w:rPr>
          <w:rFonts w:ascii="Times New Roman" w:hAnsi="Times New Roman" w:cs="Times New Roman"/>
          <w:b/>
          <w:sz w:val="24"/>
          <w:szCs w:val="24"/>
        </w:rPr>
      </w:pPr>
    </w:p>
    <w:p w:rsidR="00E44207" w:rsidRPr="001F211C" w:rsidRDefault="00E44207" w:rsidP="00E44207">
      <w:pPr>
        <w:pStyle w:val="Default"/>
        <w:spacing w:line="276" w:lineRule="auto"/>
        <w:jc w:val="both"/>
        <w:rPr>
          <w:b/>
          <w:sz w:val="22"/>
          <w:szCs w:val="22"/>
          <w:vertAlign w:val="superscript"/>
        </w:rPr>
      </w:pPr>
      <w:r w:rsidRPr="001F211C">
        <w:rPr>
          <w:b/>
          <w:sz w:val="22"/>
          <w:szCs w:val="22"/>
        </w:rPr>
        <w:t>Deepak Pawar</w:t>
      </w:r>
      <w:r w:rsidRPr="001F211C">
        <w:rPr>
          <w:b/>
          <w:sz w:val="22"/>
          <w:szCs w:val="22"/>
          <w:vertAlign w:val="superscript"/>
        </w:rPr>
        <w:t>1</w:t>
      </w:r>
      <w:r w:rsidRPr="001F211C">
        <w:rPr>
          <w:b/>
          <w:sz w:val="22"/>
          <w:szCs w:val="22"/>
        </w:rPr>
        <w:t>,</w:t>
      </w:r>
      <w:r w:rsidRPr="001F211C">
        <w:rPr>
          <w:b/>
          <w:sz w:val="22"/>
          <w:szCs w:val="22"/>
          <w:vertAlign w:val="superscript"/>
        </w:rPr>
        <w:t xml:space="preserve"> </w:t>
      </w:r>
      <w:proofErr w:type="spellStart"/>
      <w:r w:rsidRPr="001F211C">
        <w:rPr>
          <w:b/>
          <w:sz w:val="22"/>
          <w:szCs w:val="22"/>
        </w:rPr>
        <w:t>Haripriya</w:t>
      </w:r>
      <w:proofErr w:type="spellEnd"/>
      <w:r w:rsidRPr="001F211C">
        <w:rPr>
          <w:b/>
          <w:sz w:val="22"/>
          <w:szCs w:val="22"/>
        </w:rPr>
        <w:t xml:space="preserve"> N</w:t>
      </w:r>
      <w:r w:rsidRPr="001F211C">
        <w:rPr>
          <w:b/>
          <w:sz w:val="22"/>
          <w:szCs w:val="22"/>
          <w:vertAlign w:val="superscript"/>
        </w:rPr>
        <w:t>2</w:t>
      </w:r>
      <w:proofErr w:type="gramStart"/>
      <w:r w:rsidRPr="001F211C">
        <w:rPr>
          <w:b/>
          <w:sz w:val="22"/>
          <w:szCs w:val="22"/>
        </w:rPr>
        <w:t>,</w:t>
      </w:r>
      <w:r w:rsidRPr="001F211C">
        <w:rPr>
          <w:b/>
          <w:sz w:val="22"/>
          <w:szCs w:val="22"/>
          <w:vertAlign w:val="superscript"/>
        </w:rPr>
        <w:t xml:space="preserve">  </w:t>
      </w:r>
      <w:proofErr w:type="spellStart"/>
      <w:r w:rsidRPr="001F211C">
        <w:rPr>
          <w:b/>
          <w:sz w:val="22"/>
          <w:szCs w:val="22"/>
        </w:rPr>
        <w:t>Manjusha</w:t>
      </w:r>
      <w:proofErr w:type="spellEnd"/>
      <w:proofErr w:type="gramEnd"/>
      <w:r w:rsidRPr="001F211C">
        <w:rPr>
          <w:b/>
          <w:sz w:val="22"/>
          <w:szCs w:val="22"/>
        </w:rPr>
        <w:t xml:space="preserve"> R</w:t>
      </w:r>
      <w:r w:rsidRPr="001F211C">
        <w:rPr>
          <w:b/>
          <w:sz w:val="22"/>
          <w:szCs w:val="22"/>
          <w:vertAlign w:val="superscript"/>
        </w:rPr>
        <w:t>3</w:t>
      </w:r>
    </w:p>
    <w:p w:rsidR="00E44207" w:rsidRPr="001F211C" w:rsidRDefault="00E44207" w:rsidP="00E44207">
      <w:pPr>
        <w:pStyle w:val="Default"/>
        <w:spacing w:line="276" w:lineRule="auto"/>
        <w:jc w:val="both"/>
        <w:rPr>
          <w:b/>
          <w:sz w:val="22"/>
          <w:szCs w:val="22"/>
          <w:vertAlign w:val="superscript"/>
        </w:rPr>
      </w:pPr>
    </w:p>
    <w:p w:rsidR="00E44207" w:rsidRPr="001F211C" w:rsidRDefault="00E44207" w:rsidP="00E44207">
      <w:pPr>
        <w:pStyle w:val="Default"/>
        <w:spacing w:line="276" w:lineRule="auto"/>
        <w:jc w:val="both"/>
        <w:rPr>
          <w:sz w:val="22"/>
          <w:szCs w:val="22"/>
          <w:vertAlign w:val="superscript"/>
        </w:rPr>
      </w:pPr>
      <w:r w:rsidRPr="001F211C">
        <w:rPr>
          <w:sz w:val="22"/>
          <w:szCs w:val="22"/>
          <w:vertAlign w:val="superscript"/>
        </w:rPr>
        <w:t>1</w:t>
      </w:r>
      <w:r w:rsidRPr="001F211C">
        <w:rPr>
          <w:sz w:val="22"/>
          <w:szCs w:val="22"/>
        </w:rPr>
        <w:t xml:space="preserve">Assistant Professor, </w:t>
      </w:r>
      <w:proofErr w:type="spellStart"/>
      <w:r w:rsidRPr="001F211C">
        <w:rPr>
          <w:sz w:val="22"/>
          <w:szCs w:val="22"/>
        </w:rPr>
        <w:t>Shalakya</w:t>
      </w:r>
      <w:proofErr w:type="spellEnd"/>
      <w:r w:rsidRPr="001F211C">
        <w:rPr>
          <w:sz w:val="22"/>
          <w:szCs w:val="22"/>
        </w:rPr>
        <w:t xml:space="preserve"> </w:t>
      </w:r>
      <w:proofErr w:type="spellStart"/>
      <w:r w:rsidRPr="001F211C">
        <w:rPr>
          <w:sz w:val="22"/>
          <w:szCs w:val="22"/>
        </w:rPr>
        <w:t>Tantra</w:t>
      </w:r>
      <w:proofErr w:type="spellEnd"/>
      <w:r w:rsidRPr="001F211C">
        <w:rPr>
          <w:sz w:val="22"/>
          <w:szCs w:val="22"/>
        </w:rPr>
        <w:t>, IPGT &amp; RA, GAU, Jamnagar-361008</w:t>
      </w:r>
      <w:r w:rsidR="00ED4F8C">
        <w:rPr>
          <w:sz w:val="22"/>
          <w:szCs w:val="22"/>
        </w:rPr>
        <w:t>,</w:t>
      </w:r>
      <w:r w:rsidRPr="001F211C">
        <w:rPr>
          <w:sz w:val="22"/>
          <w:szCs w:val="22"/>
        </w:rPr>
        <w:t xml:space="preserve"> India</w:t>
      </w:r>
    </w:p>
    <w:p w:rsidR="00E44207" w:rsidRPr="001F211C" w:rsidRDefault="00E44207" w:rsidP="00E44207">
      <w:pPr>
        <w:pStyle w:val="Default"/>
        <w:spacing w:line="276" w:lineRule="auto"/>
        <w:jc w:val="both"/>
        <w:rPr>
          <w:sz w:val="22"/>
          <w:szCs w:val="22"/>
          <w:vertAlign w:val="superscript"/>
        </w:rPr>
      </w:pPr>
      <w:r w:rsidRPr="001F211C">
        <w:rPr>
          <w:sz w:val="22"/>
          <w:szCs w:val="22"/>
          <w:vertAlign w:val="superscript"/>
        </w:rPr>
        <w:t>2</w:t>
      </w:r>
      <w:r w:rsidRPr="001F211C">
        <w:rPr>
          <w:sz w:val="22"/>
          <w:szCs w:val="22"/>
        </w:rPr>
        <w:t xml:space="preserve">Assistant Professor, </w:t>
      </w:r>
      <w:proofErr w:type="spellStart"/>
      <w:r w:rsidRPr="001F211C">
        <w:rPr>
          <w:sz w:val="22"/>
          <w:szCs w:val="22"/>
        </w:rPr>
        <w:t>Ahalia</w:t>
      </w:r>
      <w:proofErr w:type="spellEnd"/>
      <w:r w:rsidRPr="001F211C">
        <w:rPr>
          <w:sz w:val="22"/>
          <w:szCs w:val="22"/>
        </w:rPr>
        <w:t xml:space="preserve"> </w:t>
      </w:r>
      <w:proofErr w:type="spellStart"/>
      <w:r w:rsidRPr="001F211C">
        <w:rPr>
          <w:sz w:val="22"/>
          <w:szCs w:val="22"/>
        </w:rPr>
        <w:t>Ayurveda</w:t>
      </w:r>
      <w:proofErr w:type="spellEnd"/>
      <w:r w:rsidRPr="001F211C">
        <w:rPr>
          <w:sz w:val="22"/>
          <w:szCs w:val="22"/>
        </w:rPr>
        <w:t xml:space="preserve"> Medical College, </w:t>
      </w:r>
      <w:proofErr w:type="spellStart"/>
      <w:r w:rsidRPr="001F211C">
        <w:rPr>
          <w:sz w:val="22"/>
          <w:szCs w:val="22"/>
        </w:rPr>
        <w:t>Palakkad</w:t>
      </w:r>
      <w:proofErr w:type="spellEnd"/>
      <w:r w:rsidRPr="001F211C">
        <w:rPr>
          <w:sz w:val="22"/>
          <w:szCs w:val="22"/>
        </w:rPr>
        <w:t>, Kerala-678704</w:t>
      </w:r>
      <w:r w:rsidR="00ED4F8C">
        <w:rPr>
          <w:sz w:val="22"/>
          <w:szCs w:val="22"/>
        </w:rPr>
        <w:t>,</w:t>
      </w:r>
      <w:r w:rsidRPr="001F211C">
        <w:rPr>
          <w:sz w:val="22"/>
          <w:szCs w:val="22"/>
        </w:rPr>
        <w:t xml:space="preserve"> India</w:t>
      </w:r>
    </w:p>
    <w:p w:rsidR="00E44207" w:rsidRPr="001F211C" w:rsidRDefault="00E44207" w:rsidP="00E44207">
      <w:pPr>
        <w:pStyle w:val="Default"/>
        <w:spacing w:line="276" w:lineRule="auto"/>
        <w:jc w:val="both"/>
        <w:rPr>
          <w:sz w:val="22"/>
          <w:szCs w:val="22"/>
        </w:rPr>
      </w:pPr>
      <w:r w:rsidRPr="001F211C">
        <w:rPr>
          <w:sz w:val="22"/>
          <w:szCs w:val="22"/>
          <w:vertAlign w:val="superscript"/>
        </w:rPr>
        <w:t>3</w:t>
      </w:r>
      <w:r w:rsidRPr="001F211C">
        <w:rPr>
          <w:sz w:val="22"/>
          <w:szCs w:val="22"/>
        </w:rPr>
        <w:t xml:space="preserve">Professor, </w:t>
      </w:r>
      <w:proofErr w:type="spellStart"/>
      <w:r w:rsidRPr="001F211C">
        <w:rPr>
          <w:sz w:val="22"/>
          <w:szCs w:val="22"/>
        </w:rPr>
        <w:t>Shalakya</w:t>
      </w:r>
      <w:proofErr w:type="spellEnd"/>
      <w:r w:rsidRPr="001F211C">
        <w:rPr>
          <w:sz w:val="22"/>
          <w:szCs w:val="22"/>
        </w:rPr>
        <w:t xml:space="preserve"> </w:t>
      </w:r>
      <w:proofErr w:type="spellStart"/>
      <w:r w:rsidRPr="001F211C">
        <w:rPr>
          <w:sz w:val="22"/>
          <w:szCs w:val="22"/>
        </w:rPr>
        <w:t>Tantra</w:t>
      </w:r>
      <w:proofErr w:type="spellEnd"/>
      <w:r w:rsidRPr="001F211C">
        <w:rPr>
          <w:sz w:val="22"/>
          <w:szCs w:val="22"/>
        </w:rPr>
        <w:t>, AIIA, Delhi-110076</w:t>
      </w:r>
      <w:r w:rsidR="00ED4F8C">
        <w:rPr>
          <w:sz w:val="22"/>
          <w:szCs w:val="22"/>
        </w:rPr>
        <w:t>,</w:t>
      </w:r>
      <w:r w:rsidRPr="001F211C">
        <w:rPr>
          <w:sz w:val="22"/>
          <w:szCs w:val="22"/>
        </w:rPr>
        <w:t xml:space="preserve"> India</w:t>
      </w:r>
    </w:p>
    <w:p w:rsidR="00E44207" w:rsidRPr="001F211C" w:rsidRDefault="00E44207" w:rsidP="00E44207">
      <w:pPr>
        <w:pStyle w:val="Default"/>
        <w:spacing w:line="276" w:lineRule="auto"/>
        <w:jc w:val="both"/>
        <w:rPr>
          <w:sz w:val="22"/>
          <w:szCs w:val="22"/>
        </w:rPr>
      </w:pPr>
    </w:p>
    <w:p w:rsidR="00E44207" w:rsidRPr="001F211C" w:rsidRDefault="00E44207" w:rsidP="00E44207">
      <w:pPr>
        <w:pStyle w:val="Default"/>
        <w:spacing w:line="276" w:lineRule="auto"/>
        <w:jc w:val="both"/>
        <w:rPr>
          <w:sz w:val="22"/>
          <w:szCs w:val="22"/>
        </w:rPr>
      </w:pPr>
      <w:r w:rsidRPr="001F211C">
        <w:rPr>
          <w:b/>
          <w:sz w:val="22"/>
          <w:szCs w:val="22"/>
        </w:rPr>
        <w:t>Email:</w:t>
      </w:r>
      <w:r w:rsidRPr="001F211C">
        <w:rPr>
          <w:sz w:val="22"/>
          <w:szCs w:val="22"/>
        </w:rPr>
        <w:t xml:space="preserve"> </w:t>
      </w:r>
      <w:hyperlink r:id="rId9" w:history="1">
        <w:r w:rsidRPr="001F211C">
          <w:rPr>
            <w:rStyle w:val="Hyperlink"/>
            <w:sz w:val="22"/>
            <w:szCs w:val="22"/>
          </w:rPr>
          <w:t>drdeep29@gmail.com</w:t>
        </w:r>
      </w:hyperlink>
    </w:p>
    <w:p w:rsidR="00E44207" w:rsidRPr="009C7E04" w:rsidRDefault="00E44207" w:rsidP="00E44207">
      <w:pPr>
        <w:spacing w:after="0"/>
        <w:jc w:val="both"/>
        <w:rPr>
          <w:rFonts w:ascii="Times New Roman" w:hAnsi="Times New Roman" w:cs="Times New Roman"/>
        </w:rPr>
      </w:pPr>
    </w:p>
    <w:p w:rsidR="00E44207" w:rsidRPr="000070C3" w:rsidRDefault="00E44207" w:rsidP="00E44207">
      <w:pPr>
        <w:shd w:val="clear" w:color="auto" w:fill="E2EFD9" w:themeFill="accent6" w:themeFillTint="33"/>
        <w:spacing w:after="0"/>
        <w:rPr>
          <w:rFonts w:ascii="Times New Roman" w:hAnsi="Times New Roman" w:cs="Times New Roman"/>
          <w:bCs/>
          <w:sz w:val="20"/>
          <w:szCs w:val="20"/>
        </w:rPr>
      </w:pPr>
      <w:r w:rsidRPr="000070C3">
        <w:rPr>
          <w:rFonts w:ascii="Times New Roman" w:hAnsi="Times New Roman" w:cs="Times New Roman"/>
          <w:bCs/>
          <w:sz w:val="20"/>
          <w:szCs w:val="20"/>
        </w:rPr>
        <w:t xml:space="preserve">Published online: </w:t>
      </w:r>
      <w:r>
        <w:rPr>
          <w:rFonts w:ascii="Times New Roman" w:hAnsi="Times New Roman" w:cs="Times New Roman"/>
          <w:bCs/>
          <w:sz w:val="20"/>
          <w:szCs w:val="20"/>
        </w:rPr>
        <w:t>November</w:t>
      </w:r>
      <w:r w:rsidRPr="000070C3">
        <w:rPr>
          <w:rFonts w:ascii="Times New Roman" w:hAnsi="Times New Roman" w:cs="Times New Roman"/>
          <w:bCs/>
          <w:sz w:val="20"/>
          <w:szCs w:val="20"/>
        </w:rPr>
        <w:t>, 2017</w:t>
      </w:r>
    </w:p>
    <w:p w:rsidR="00E44207" w:rsidRPr="000070C3" w:rsidRDefault="00E44207" w:rsidP="00E44207">
      <w:pPr>
        <w:shd w:val="clear" w:color="auto" w:fill="E2EFD9" w:themeFill="accent6" w:themeFillTint="33"/>
        <w:spacing w:after="0"/>
        <w:rPr>
          <w:rFonts w:ascii="Times New Roman" w:hAnsi="Times New Roman" w:cs="Times New Roman"/>
          <w:bCs/>
          <w:sz w:val="20"/>
          <w:szCs w:val="20"/>
        </w:rPr>
      </w:pPr>
      <w:r w:rsidRPr="000070C3">
        <w:rPr>
          <w:rFonts w:ascii="Times New Roman" w:hAnsi="Times New Roman" w:cs="Times New Roman"/>
          <w:bCs/>
          <w:sz w:val="20"/>
          <w:szCs w:val="20"/>
        </w:rPr>
        <w:t xml:space="preserve">© International </w:t>
      </w:r>
      <w:proofErr w:type="spellStart"/>
      <w:r w:rsidRPr="000070C3">
        <w:rPr>
          <w:rFonts w:ascii="Times New Roman" w:hAnsi="Times New Roman" w:cs="Times New Roman"/>
          <w:bCs/>
          <w:sz w:val="20"/>
          <w:szCs w:val="20"/>
        </w:rPr>
        <w:t>Ayurvedic</w:t>
      </w:r>
      <w:proofErr w:type="spellEnd"/>
      <w:r w:rsidRPr="000070C3">
        <w:rPr>
          <w:rFonts w:ascii="Times New Roman" w:hAnsi="Times New Roman" w:cs="Times New Roman"/>
          <w:bCs/>
          <w:sz w:val="20"/>
          <w:szCs w:val="20"/>
        </w:rPr>
        <w:t xml:space="preserve"> Medical Journal, India 2017</w:t>
      </w:r>
    </w:p>
    <w:p w:rsidR="00E44207" w:rsidRPr="00ED34A1" w:rsidRDefault="00E44207" w:rsidP="00E44207">
      <w:pPr>
        <w:spacing w:after="0"/>
        <w:rPr>
          <w:rFonts w:ascii="Times New Roman" w:hAnsi="Times New Roman" w:cs="Times New Roman"/>
          <w:bCs/>
          <w:sz w:val="18"/>
          <w:szCs w:val="18"/>
        </w:rPr>
      </w:pPr>
    </w:p>
    <w:p w:rsidR="00E44207" w:rsidRPr="005C6E5E" w:rsidRDefault="00E44207" w:rsidP="00E44207">
      <w:pPr>
        <w:shd w:val="clear" w:color="auto" w:fill="C5E0B3" w:themeFill="accent6" w:themeFillTint="66"/>
        <w:tabs>
          <w:tab w:val="center" w:pos="4513"/>
          <w:tab w:val="left" w:pos="5625"/>
        </w:tabs>
        <w:autoSpaceDE w:val="0"/>
        <w:autoSpaceDN w:val="0"/>
        <w:adjustRightInd w:val="0"/>
        <w:spacing w:after="0"/>
        <w:jc w:val="center"/>
        <w:rPr>
          <w:rFonts w:ascii="Times New Roman" w:eastAsia="Calibri" w:hAnsi="Times New Roman" w:cs="Times New Roman"/>
          <w:b/>
          <w:bCs/>
          <w:color w:val="002060"/>
          <w:sz w:val="24"/>
          <w:szCs w:val="24"/>
          <w:lang w:bidi="hi-IN"/>
        </w:rPr>
      </w:pPr>
      <w:r w:rsidRPr="005C6E5E">
        <w:rPr>
          <w:rFonts w:ascii="Times New Roman" w:eastAsia="Calibri" w:hAnsi="Times New Roman" w:cs="Times New Roman"/>
          <w:b/>
          <w:bCs/>
          <w:color w:val="002060"/>
          <w:sz w:val="24"/>
          <w:szCs w:val="24"/>
          <w:lang w:bidi="hi-IN"/>
        </w:rPr>
        <w:t>ABSTRACT</w:t>
      </w:r>
    </w:p>
    <w:p w:rsidR="00E44207" w:rsidRPr="001F211C" w:rsidRDefault="00E44207" w:rsidP="00E44207">
      <w:pPr>
        <w:pStyle w:val="Default"/>
        <w:spacing w:line="276" w:lineRule="auto"/>
        <w:jc w:val="both"/>
        <w:rPr>
          <w:sz w:val="22"/>
          <w:szCs w:val="22"/>
        </w:rPr>
      </w:pPr>
      <w:proofErr w:type="spellStart"/>
      <w:r w:rsidRPr="001F211C">
        <w:rPr>
          <w:i/>
          <w:sz w:val="22"/>
          <w:szCs w:val="22"/>
        </w:rPr>
        <w:t>Mukkadi</w:t>
      </w:r>
      <w:proofErr w:type="spellEnd"/>
      <w:r w:rsidRPr="001F211C">
        <w:rPr>
          <w:sz w:val="22"/>
          <w:szCs w:val="22"/>
        </w:rPr>
        <w:t xml:space="preserve"> </w:t>
      </w:r>
      <w:r w:rsidRPr="001F211C">
        <w:rPr>
          <w:i/>
          <w:sz w:val="22"/>
          <w:szCs w:val="22"/>
        </w:rPr>
        <w:t>yoga</w:t>
      </w:r>
      <w:r w:rsidRPr="001F211C">
        <w:rPr>
          <w:sz w:val="22"/>
          <w:szCs w:val="22"/>
        </w:rPr>
        <w:t xml:space="preserve"> is a poly-herbal formulation indicated for </w:t>
      </w:r>
      <w:proofErr w:type="spellStart"/>
      <w:r w:rsidRPr="001F211C">
        <w:rPr>
          <w:i/>
          <w:sz w:val="22"/>
          <w:szCs w:val="22"/>
        </w:rPr>
        <w:t>Bidalaka</w:t>
      </w:r>
      <w:proofErr w:type="spellEnd"/>
      <w:r w:rsidRPr="001F211C">
        <w:rPr>
          <w:sz w:val="22"/>
          <w:szCs w:val="22"/>
        </w:rPr>
        <w:t xml:space="preserve"> (ocular anointment) in inflammatory eye di</w:t>
      </w:r>
      <w:r w:rsidRPr="001F211C">
        <w:rPr>
          <w:sz w:val="22"/>
          <w:szCs w:val="22"/>
        </w:rPr>
        <w:t>s</w:t>
      </w:r>
      <w:r w:rsidRPr="001F211C">
        <w:rPr>
          <w:sz w:val="22"/>
          <w:szCs w:val="22"/>
        </w:rPr>
        <w:t xml:space="preserve">eases. </w:t>
      </w:r>
      <w:r w:rsidRPr="001F211C">
        <w:rPr>
          <w:b/>
          <w:bCs/>
          <w:sz w:val="22"/>
          <w:szCs w:val="22"/>
        </w:rPr>
        <w:t xml:space="preserve">Aim: </w:t>
      </w:r>
      <w:r w:rsidRPr="001F211C">
        <w:rPr>
          <w:sz w:val="22"/>
          <w:szCs w:val="22"/>
        </w:rPr>
        <w:t xml:space="preserve">The present study deals with the </w:t>
      </w:r>
      <w:proofErr w:type="spellStart"/>
      <w:r w:rsidRPr="001F211C">
        <w:rPr>
          <w:sz w:val="22"/>
          <w:szCs w:val="22"/>
        </w:rPr>
        <w:t>pharmacognostical</w:t>
      </w:r>
      <w:proofErr w:type="spellEnd"/>
      <w:r w:rsidRPr="001F211C">
        <w:rPr>
          <w:sz w:val="22"/>
          <w:szCs w:val="22"/>
        </w:rPr>
        <w:t xml:space="preserve"> identification of ingredients of </w:t>
      </w:r>
      <w:proofErr w:type="spellStart"/>
      <w:r w:rsidRPr="001F211C">
        <w:rPr>
          <w:i/>
          <w:sz w:val="22"/>
          <w:szCs w:val="22"/>
        </w:rPr>
        <w:t>Mukkadi</w:t>
      </w:r>
      <w:proofErr w:type="spellEnd"/>
      <w:r w:rsidRPr="001F211C">
        <w:rPr>
          <w:sz w:val="22"/>
          <w:szCs w:val="22"/>
        </w:rPr>
        <w:t xml:space="preserve"> </w:t>
      </w:r>
      <w:r w:rsidRPr="001F211C">
        <w:rPr>
          <w:i/>
          <w:sz w:val="22"/>
          <w:szCs w:val="22"/>
        </w:rPr>
        <w:t>yoga</w:t>
      </w:r>
      <w:r w:rsidRPr="001F211C">
        <w:rPr>
          <w:sz w:val="22"/>
          <w:szCs w:val="22"/>
        </w:rPr>
        <w:t xml:space="preserve"> and its </w:t>
      </w:r>
      <w:proofErr w:type="spellStart"/>
      <w:r w:rsidRPr="001F211C">
        <w:rPr>
          <w:sz w:val="22"/>
          <w:szCs w:val="22"/>
        </w:rPr>
        <w:t>physico</w:t>
      </w:r>
      <w:proofErr w:type="spellEnd"/>
      <w:r w:rsidRPr="001F211C">
        <w:rPr>
          <w:sz w:val="22"/>
          <w:szCs w:val="22"/>
        </w:rPr>
        <w:t xml:space="preserve">-chemical analysis. </w:t>
      </w:r>
      <w:r w:rsidRPr="001F211C">
        <w:rPr>
          <w:b/>
          <w:bCs/>
          <w:sz w:val="22"/>
          <w:szCs w:val="22"/>
        </w:rPr>
        <w:t xml:space="preserve">Objective: </w:t>
      </w:r>
      <w:proofErr w:type="spellStart"/>
      <w:r w:rsidRPr="001F211C">
        <w:rPr>
          <w:sz w:val="22"/>
          <w:szCs w:val="22"/>
        </w:rPr>
        <w:t>Pharmacognostical</w:t>
      </w:r>
      <w:proofErr w:type="spellEnd"/>
      <w:r w:rsidRPr="001F211C">
        <w:rPr>
          <w:sz w:val="22"/>
          <w:szCs w:val="22"/>
        </w:rPr>
        <w:t xml:space="preserve"> study comprising of both macroscopic and powder microscopy of raw drug revealed the quality and genuineness of all the constituents of </w:t>
      </w:r>
      <w:proofErr w:type="spellStart"/>
      <w:r w:rsidRPr="001F211C">
        <w:rPr>
          <w:i/>
          <w:sz w:val="22"/>
          <w:szCs w:val="22"/>
        </w:rPr>
        <w:t>Mukkadi</w:t>
      </w:r>
      <w:proofErr w:type="spellEnd"/>
      <w:r w:rsidRPr="001F211C">
        <w:rPr>
          <w:sz w:val="22"/>
          <w:szCs w:val="22"/>
        </w:rPr>
        <w:t xml:space="preserve"> </w:t>
      </w:r>
      <w:r w:rsidRPr="001F211C">
        <w:rPr>
          <w:i/>
          <w:sz w:val="22"/>
          <w:szCs w:val="22"/>
        </w:rPr>
        <w:t>yoga</w:t>
      </w:r>
      <w:r w:rsidRPr="001F211C">
        <w:rPr>
          <w:sz w:val="22"/>
          <w:szCs w:val="22"/>
        </w:rPr>
        <w:t xml:space="preserve">. </w:t>
      </w:r>
      <w:proofErr w:type="spellStart"/>
      <w:r w:rsidRPr="001F211C">
        <w:rPr>
          <w:sz w:val="22"/>
          <w:szCs w:val="22"/>
        </w:rPr>
        <w:t>O</w:t>
      </w:r>
      <w:r w:rsidRPr="001F211C">
        <w:rPr>
          <w:sz w:val="22"/>
          <w:szCs w:val="22"/>
        </w:rPr>
        <w:t>r</w:t>
      </w:r>
      <w:r w:rsidRPr="001F211C">
        <w:rPr>
          <w:sz w:val="22"/>
          <w:szCs w:val="22"/>
        </w:rPr>
        <w:t>ganoleptic</w:t>
      </w:r>
      <w:proofErr w:type="spellEnd"/>
      <w:r w:rsidRPr="001F211C">
        <w:rPr>
          <w:sz w:val="22"/>
          <w:szCs w:val="22"/>
        </w:rPr>
        <w:t xml:space="preserve"> features of coarse powder made out of the crude drugs were within the standards prescribed.</w:t>
      </w:r>
    </w:p>
    <w:p w:rsidR="00E44207" w:rsidRPr="001F211C" w:rsidRDefault="00E44207" w:rsidP="00E44207">
      <w:pPr>
        <w:pStyle w:val="Default"/>
        <w:spacing w:line="276" w:lineRule="auto"/>
        <w:jc w:val="both"/>
        <w:rPr>
          <w:b/>
          <w:bCs/>
          <w:color w:val="auto"/>
          <w:sz w:val="22"/>
          <w:szCs w:val="22"/>
        </w:rPr>
      </w:pPr>
    </w:p>
    <w:p w:rsidR="00E44207" w:rsidRPr="001F211C" w:rsidRDefault="00E44207" w:rsidP="00E44207">
      <w:pPr>
        <w:spacing w:after="0"/>
        <w:jc w:val="both"/>
        <w:rPr>
          <w:rFonts w:ascii="Times New Roman" w:hAnsi="Times New Roman" w:cs="Times New Roman"/>
        </w:rPr>
      </w:pPr>
      <w:r w:rsidRPr="001F211C">
        <w:rPr>
          <w:rFonts w:ascii="Times New Roman" w:hAnsi="Times New Roman" w:cs="Times New Roman"/>
          <w:b/>
          <w:bCs/>
        </w:rPr>
        <w:t xml:space="preserve">Keywords: </w:t>
      </w:r>
      <w:proofErr w:type="spellStart"/>
      <w:r w:rsidRPr="001F211C">
        <w:rPr>
          <w:rFonts w:ascii="Times New Roman" w:hAnsi="Times New Roman" w:cs="Times New Roman"/>
          <w:i/>
        </w:rPr>
        <w:t>Bidalaka</w:t>
      </w:r>
      <w:proofErr w:type="spellEnd"/>
      <w:r w:rsidRPr="001F211C">
        <w:rPr>
          <w:rFonts w:ascii="Times New Roman" w:hAnsi="Times New Roman" w:cs="Times New Roman"/>
        </w:rPr>
        <w:t xml:space="preserve">, </w:t>
      </w:r>
      <w:proofErr w:type="spellStart"/>
      <w:r w:rsidRPr="001F211C">
        <w:rPr>
          <w:rFonts w:ascii="Times New Roman" w:hAnsi="Times New Roman" w:cs="Times New Roman"/>
          <w:i/>
        </w:rPr>
        <w:t>Mukkadi</w:t>
      </w:r>
      <w:proofErr w:type="spellEnd"/>
      <w:r w:rsidRPr="001F211C">
        <w:rPr>
          <w:rFonts w:ascii="Times New Roman" w:hAnsi="Times New Roman" w:cs="Times New Roman"/>
        </w:rPr>
        <w:t xml:space="preserve"> </w:t>
      </w:r>
      <w:r w:rsidRPr="001F211C">
        <w:rPr>
          <w:rFonts w:ascii="Times New Roman" w:hAnsi="Times New Roman" w:cs="Times New Roman"/>
          <w:i/>
        </w:rPr>
        <w:t>yoga</w:t>
      </w:r>
      <w:r w:rsidRPr="001F211C">
        <w:rPr>
          <w:rFonts w:ascii="Times New Roman" w:hAnsi="Times New Roman" w:cs="Times New Roman"/>
        </w:rPr>
        <w:t xml:space="preserve">, </w:t>
      </w:r>
      <w:proofErr w:type="spellStart"/>
      <w:proofErr w:type="gramStart"/>
      <w:r w:rsidRPr="001F211C">
        <w:rPr>
          <w:rFonts w:ascii="Times New Roman" w:hAnsi="Times New Roman" w:cs="Times New Roman"/>
        </w:rPr>
        <w:t>Organoleptic</w:t>
      </w:r>
      <w:proofErr w:type="spellEnd"/>
      <w:proofErr w:type="gramEnd"/>
      <w:r w:rsidRPr="001F211C">
        <w:rPr>
          <w:rFonts w:ascii="Times New Roman" w:hAnsi="Times New Roman" w:cs="Times New Roman"/>
        </w:rPr>
        <w:t xml:space="preserve"> features, </w:t>
      </w:r>
      <w:proofErr w:type="spellStart"/>
      <w:r w:rsidRPr="001F211C">
        <w:rPr>
          <w:rFonts w:ascii="Times New Roman" w:hAnsi="Times New Roman" w:cs="Times New Roman"/>
        </w:rPr>
        <w:t>Pharmacognostical</w:t>
      </w:r>
      <w:proofErr w:type="spellEnd"/>
      <w:r w:rsidRPr="001F211C">
        <w:rPr>
          <w:rFonts w:ascii="Times New Roman" w:hAnsi="Times New Roman" w:cs="Times New Roman"/>
        </w:rPr>
        <w:t>, Physicochemical</w:t>
      </w:r>
    </w:p>
    <w:p w:rsidR="00E44207" w:rsidRPr="009E6A1D" w:rsidRDefault="00E44207" w:rsidP="00E44207">
      <w:pPr>
        <w:spacing w:after="0"/>
        <w:jc w:val="both"/>
        <w:rPr>
          <w:rFonts w:ascii="Times New Roman" w:hAnsi="Times New Roman" w:cs="Times New Roman"/>
          <w:i/>
        </w:rPr>
      </w:pPr>
    </w:p>
    <w:p w:rsidR="00E44207" w:rsidRPr="005C6E5E" w:rsidRDefault="00E44207" w:rsidP="00E44207">
      <w:pPr>
        <w:shd w:val="clear" w:color="auto" w:fill="C5E0B3" w:themeFill="accent6" w:themeFillTint="66"/>
        <w:spacing w:after="0"/>
        <w:jc w:val="both"/>
        <w:rPr>
          <w:rFonts w:ascii="Cambria" w:hAnsi="Cambria" w:cs="Times New Roman"/>
          <w:b/>
          <w:color w:val="002060"/>
          <w:sz w:val="24"/>
          <w:szCs w:val="24"/>
        </w:rPr>
      </w:pPr>
      <w:r w:rsidRPr="005C6E5E">
        <w:rPr>
          <w:rFonts w:ascii="Cambria" w:hAnsi="Cambria" w:cs="Times New Roman"/>
          <w:b/>
          <w:color w:val="002060"/>
          <w:sz w:val="24"/>
          <w:szCs w:val="24"/>
        </w:rPr>
        <w:t xml:space="preserve">INTRODUCTION </w:t>
      </w:r>
    </w:p>
    <w:p w:rsidR="00E44207" w:rsidRDefault="00E44207" w:rsidP="00E44207">
      <w:pPr>
        <w:pStyle w:val="Default"/>
        <w:spacing w:line="276" w:lineRule="auto"/>
        <w:jc w:val="both"/>
        <w:rPr>
          <w:i/>
          <w:sz w:val="22"/>
          <w:szCs w:val="22"/>
        </w:rPr>
        <w:sectPr w:rsidR="00E44207" w:rsidSect="00ED4F8C">
          <w:headerReference w:type="default" r:id="rId10"/>
          <w:footerReference w:type="default" r:id="rId11"/>
          <w:pgSz w:w="12240" w:h="15840" w:code="1"/>
          <w:pgMar w:top="1440" w:right="1080" w:bottom="1440" w:left="1080" w:header="720" w:footer="720" w:gutter="0"/>
          <w:pgNumType w:start="776"/>
          <w:cols w:space="720"/>
          <w:titlePg/>
          <w:docGrid w:linePitch="360"/>
        </w:sectPr>
      </w:pPr>
    </w:p>
    <w:p w:rsidR="002E5F91" w:rsidRPr="00E44207" w:rsidRDefault="00930EE5" w:rsidP="00E44207">
      <w:pPr>
        <w:pStyle w:val="Default"/>
        <w:spacing w:line="276" w:lineRule="auto"/>
        <w:jc w:val="both"/>
        <w:rPr>
          <w:sz w:val="22"/>
          <w:szCs w:val="22"/>
        </w:rPr>
      </w:pPr>
      <w:proofErr w:type="spellStart"/>
      <w:r w:rsidRPr="00E44207">
        <w:rPr>
          <w:i/>
          <w:sz w:val="22"/>
          <w:szCs w:val="22"/>
        </w:rPr>
        <w:lastRenderedPageBreak/>
        <w:t>Ayurveda</w:t>
      </w:r>
      <w:proofErr w:type="spellEnd"/>
      <w:r w:rsidRPr="00E44207">
        <w:rPr>
          <w:sz w:val="22"/>
          <w:szCs w:val="22"/>
        </w:rPr>
        <w:t xml:space="preserve"> is enriched with</w:t>
      </w:r>
      <w:r w:rsidR="002E5F91" w:rsidRPr="00E44207">
        <w:rPr>
          <w:sz w:val="22"/>
          <w:szCs w:val="22"/>
        </w:rPr>
        <w:t xml:space="preserve"> a plenty of simple and useful </w:t>
      </w:r>
      <w:r w:rsidRPr="00E44207">
        <w:rPr>
          <w:sz w:val="22"/>
          <w:szCs w:val="22"/>
        </w:rPr>
        <w:t>drug formulations.</w:t>
      </w:r>
      <w:r w:rsidR="002E5F91" w:rsidRPr="00E44207">
        <w:rPr>
          <w:sz w:val="22"/>
          <w:szCs w:val="22"/>
        </w:rPr>
        <w:t xml:space="preserve"> </w:t>
      </w:r>
      <w:r w:rsidRPr="00E44207">
        <w:rPr>
          <w:sz w:val="22"/>
          <w:szCs w:val="22"/>
        </w:rPr>
        <w:t>These are scattered in di</w:t>
      </w:r>
      <w:r w:rsidRPr="00E44207">
        <w:rPr>
          <w:sz w:val="22"/>
          <w:szCs w:val="22"/>
        </w:rPr>
        <w:t>f</w:t>
      </w:r>
      <w:r w:rsidRPr="00E44207">
        <w:rPr>
          <w:sz w:val="22"/>
          <w:szCs w:val="22"/>
        </w:rPr>
        <w:t xml:space="preserve">ferent </w:t>
      </w:r>
      <w:proofErr w:type="spellStart"/>
      <w:r w:rsidRPr="00E44207">
        <w:rPr>
          <w:i/>
          <w:sz w:val="22"/>
          <w:szCs w:val="22"/>
        </w:rPr>
        <w:t>samhitas</w:t>
      </w:r>
      <w:proofErr w:type="spellEnd"/>
      <w:r w:rsidRPr="00E44207">
        <w:rPr>
          <w:sz w:val="22"/>
          <w:szCs w:val="22"/>
        </w:rPr>
        <w:t>.</w:t>
      </w:r>
      <w:r w:rsidR="00B51F68" w:rsidRPr="00E44207">
        <w:rPr>
          <w:sz w:val="22"/>
          <w:szCs w:val="22"/>
        </w:rPr>
        <w:t xml:space="preserve"> </w:t>
      </w:r>
      <w:r w:rsidR="002E5F91" w:rsidRPr="00E44207">
        <w:rPr>
          <w:sz w:val="22"/>
          <w:szCs w:val="22"/>
        </w:rPr>
        <w:t>A timely modification also has</w:t>
      </w:r>
      <w:r w:rsidRPr="00E44207">
        <w:rPr>
          <w:sz w:val="22"/>
          <w:szCs w:val="22"/>
        </w:rPr>
        <w:t xml:space="preserve"> been included by the </w:t>
      </w:r>
      <w:proofErr w:type="spellStart"/>
      <w:r w:rsidRPr="00E44207">
        <w:rPr>
          <w:sz w:val="22"/>
          <w:szCs w:val="22"/>
        </w:rPr>
        <w:t>succeeders</w:t>
      </w:r>
      <w:proofErr w:type="spellEnd"/>
      <w:r w:rsidR="00B51F68" w:rsidRPr="00E44207">
        <w:rPr>
          <w:sz w:val="22"/>
          <w:szCs w:val="22"/>
        </w:rPr>
        <w:t>;</w:t>
      </w:r>
      <w:r w:rsidR="002E5F91" w:rsidRPr="00E44207">
        <w:rPr>
          <w:sz w:val="22"/>
          <w:szCs w:val="22"/>
        </w:rPr>
        <w:t xml:space="preserve"> </w:t>
      </w:r>
      <w:r w:rsidR="00B51F68" w:rsidRPr="00E44207">
        <w:rPr>
          <w:sz w:val="22"/>
          <w:szCs w:val="22"/>
        </w:rPr>
        <w:t>but it was fully based on drug availability at those periods. Likewise trad</w:t>
      </w:r>
      <w:r w:rsidR="00B51F68" w:rsidRPr="00E44207">
        <w:rPr>
          <w:sz w:val="22"/>
          <w:szCs w:val="22"/>
        </w:rPr>
        <w:t>i</w:t>
      </w:r>
      <w:r w:rsidR="00B51F68" w:rsidRPr="00E44207">
        <w:rPr>
          <w:sz w:val="22"/>
          <w:szCs w:val="22"/>
        </w:rPr>
        <w:t>tional kno</w:t>
      </w:r>
      <w:r w:rsidR="002E5F91" w:rsidRPr="00E44207">
        <w:rPr>
          <w:sz w:val="22"/>
          <w:szCs w:val="22"/>
        </w:rPr>
        <w:t xml:space="preserve">wledge of the local </w:t>
      </w:r>
      <w:proofErr w:type="spellStart"/>
      <w:r w:rsidR="002E5F91" w:rsidRPr="00E44207">
        <w:rPr>
          <w:i/>
          <w:sz w:val="22"/>
          <w:szCs w:val="22"/>
        </w:rPr>
        <w:t>vaidyas</w:t>
      </w:r>
      <w:proofErr w:type="spellEnd"/>
      <w:r w:rsidR="002E5F91" w:rsidRPr="00E44207">
        <w:rPr>
          <w:sz w:val="22"/>
          <w:szCs w:val="22"/>
        </w:rPr>
        <w:t xml:space="preserve"> has</w:t>
      </w:r>
      <w:r w:rsidR="00B51F68" w:rsidRPr="00E44207">
        <w:rPr>
          <w:sz w:val="22"/>
          <w:szCs w:val="22"/>
        </w:rPr>
        <w:t xml:space="preserve"> </w:t>
      </w:r>
      <w:r w:rsidR="00961FFF" w:rsidRPr="00E44207">
        <w:rPr>
          <w:sz w:val="22"/>
          <w:szCs w:val="22"/>
        </w:rPr>
        <w:t>been sculpted in different</w:t>
      </w:r>
      <w:r w:rsidR="002E5F91" w:rsidRPr="00E44207">
        <w:rPr>
          <w:sz w:val="22"/>
          <w:szCs w:val="22"/>
        </w:rPr>
        <w:t xml:space="preserve"> </w:t>
      </w:r>
      <w:r w:rsidR="00961FFF" w:rsidRPr="00E44207">
        <w:rPr>
          <w:sz w:val="22"/>
          <w:szCs w:val="22"/>
        </w:rPr>
        <w:t>local languages which make</w:t>
      </w:r>
      <w:r w:rsidR="00B51F68" w:rsidRPr="00E44207">
        <w:rPr>
          <w:sz w:val="22"/>
          <w:szCs w:val="22"/>
        </w:rPr>
        <w:t xml:space="preserve"> most of them inaccessible to the physician comm</w:t>
      </w:r>
      <w:r w:rsidR="00B51F68" w:rsidRPr="00E44207">
        <w:rPr>
          <w:sz w:val="22"/>
          <w:szCs w:val="22"/>
        </w:rPr>
        <w:t>u</w:t>
      </w:r>
      <w:r w:rsidR="00B51F68" w:rsidRPr="00E44207">
        <w:rPr>
          <w:sz w:val="22"/>
          <w:szCs w:val="22"/>
        </w:rPr>
        <w:t xml:space="preserve">nity. Thus </w:t>
      </w:r>
      <w:r w:rsidR="005B6CE8" w:rsidRPr="00E44207">
        <w:rPr>
          <w:sz w:val="22"/>
          <w:szCs w:val="22"/>
        </w:rPr>
        <w:t xml:space="preserve">Standardization has become the need of the hour for </w:t>
      </w:r>
      <w:proofErr w:type="spellStart"/>
      <w:r w:rsidR="005B6CE8" w:rsidRPr="00E44207">
        <w:rPr>
          <w:i/>
          <w:iCs/>
          <w:sz w:val="22"/>
          <w:szCs w:val="22"/>
        </w:rPr>
        <w:t>Ayurvedic</w:t>
      </w:r>
      <w:proofErr w:type="spellEnd"/>
      <w:r w:rsidR="005B6CE8" w:rsidRPr="00E44207">
        <w:rPr>
          <w:i/>
          <w:iCs/>
          <w:sz w:val="22"/>
          <w:szCs w:val="22"/>
        </w:rPr>
        <w:t xml:space="preserve"> </w:t>
      </w:r>
      <w:r w:rsidR="005B6CE8" w:rsidRPr="00E44207">
        <w:rPr>
          <w:sz w:val="22"/>
          <w:szCs w:val="22"/>
        </w:rPr>
        <w:t>drugs and procedures.</w:t>
      </w:r>
    </w:p>
    <w:p w:rsidR="004656B0" w:rsidRPr="00E44207" w:rsidRDefault="00930EE5" w:rsidP="00E44207">
      <w:pPr>
        <w:pStyle w:val="Default"/>
        <w:spacing w:line="276" w:lineRule="auto"/>
        <w:jc w:val="both"/>
        <w:rPr>
          <w:sz w:val="22"/>
          <w:szCs w:val="22"/>
        </w:rPr>
      </w:pPr>
      <w:r w:rsidRPr="00E44207">
        <w:rPr>
          <w:sz w:val="22"/>
          <w:szCs w:val="22"/>
        </w:rPr>
        <w:t>Eye diseases need</w:t>
      </w:r>
      <w:r w:rsidR="002840CD" w:rsidRPr="00E44207">
        <w:rPr>
          <w:sz w:val="22"/>
          <w:szCs w:val="22"/>
        </w:rPr>
        <w:t xml:space="preserve"> a systemic approach for </w:t>
      </w:r>
      <w:r w:rsidR="00111586" w:rsidRPr="00E44207">
        <w:rPr>
          <w:sz w:val="22"/>
          <w:szCs w:val="22"/>
        </w:rPr>
        <w:t>cure from the root. But the uniqueness of ophthalmic therape</w:t>
      </w:r>
      <w:r w:rsidR="00111586" w:rsidRPr="00E44207">
        <w:rPr>
          <w:sz w:val="22"/>
          <w:szCs w:val="22"/>
        </w:rPr>
        <w:t>u</w:t>
      </w:r>
      <w:r w:rsidR="00111586" w:rsidRPr="00E44207">
        <w:rPr>
          <w:sz w:val="22"/>
          <w:szCs w:val="22"/>
        </w:rPr>
        <w:t>tic procedures lies in the</w:t>
      </w:r>
      <w:r w:rsidR="002840CD" w:rsidRPr="00E44207">
        <w:rPr>
          <w:sz w:val="22"/>
          <w:szCs w:val="22"/>
        </w:rPr>
        <w:t xml:space="preserve"> imperative</w:t>
      </w:r>
      <w:r w:rsidR="002E5F91" w:rsidRPr="00E44207">
        <w:rPr>
          <w:sz w:val="22"/>
          <w:szCs w:val="22"/>
        </w:rPr>
        <w:t xml:space="preserve"> usage of local therapies</w:t>
      </w:r>
      <w:r w:rsidR="00111586" w:rsidRPr="00E44207">
        <w:rPr>
          <w:sz w:val="22"/>
          <w:szCs w:val="22"/>
        </w:rPr>
        <w:t>;</w:t>
      </w:r>
      <w:r w:rsidR="002E5F91" w:rsidRPr="00E44207">
        <w:rPr>
          <w:sz w:val="22"/>
          <w:szCs w:val="22"/>
        </w:rPr>
        <w:t xml:space="preserve"> </w:t>
      </w:r>
      <w:r w:rsidR="00111586" w:rsidRPr="00E44207">
        <w:rPr>
          <w:sz w:val="22"/>
          <w:szCs w:val="22"/>
        </w:rPr>
        <w:t>the so called</w:t>
      </w:r>
      <w:r w:rsidR="003472C5" w:rsidRPr="00E44207">
        <w:rPr>
          <w:sz w:val="22"/>
          <w:szCs w:val="22"/>
        </w:rPr>
        <w:t xml:space="preserve"> </w:t>
      </w:r>
      <w:proofErr w:type="spellStart"/>
      <w:r w:rsidR="00111586" w:rsidRPr="00E44207">
        <w:rPr>
          <w:i/>
          <w:sz w:val="22"/>
          <w:szCs w:val="22"/>
        </w:rPr>
        <w:t>Kriyakalpas</w:t>
      </w:r>
      <w:proofErr w:type="spellEnd"/>
      <w:r w:rsidR="00111586" w:rsidRPr="00E44207">
        <w:rPr>
          <w:i/>
          <w:sz w:val="22"/>
          <w:szCs w:val="22"/>
        </w:rPr>
        <w:t xml:space="preserve">. </w:t>
      </w:r>
      <w:r w:rsidR="00111586" w:rsidRPr="00E44207">
        <w:rPr>
          <w:sz w:val="22"/>
          <w:szCs w:val="22"/>
        </w:rPr>
        <w:t xml:space="preserve">Among this </w:t>
      </w:r>
      <w:proofErr w:type="spellStart"/>
      <w:r w:rsidR="00111586" w:rsidRPr="00E44207">
        <w:rPr>
          <w:i/>
          <w:sz w:val="22"/>
          <w:szCs w:val="22"/>
        </w:rPr>
        <w:lastRenderedPageBreak/>
        <w:t>Bidalaka</w:t>
      </w:r>
      <w:proofErr w:type="spellEnd"/>
      <w:r w:rsidR="00111586" w:rsidRPr="00E44207">
        <w:rPr>
          <w:sz w:val="22"/>
          <w:szCs w:val="22"/>
        </w:rPr>
        <w:t xml:space="preserve"> refers to application of medicated paste (in suitable medium) over the </w:t>
      </w:r>
      <w:r w:rsidR="00A1699E" w:rsidRPr="00E44207">
        <w:rPr>
          <w:sz w:val="22"/>
          <w:szCs w:val="22"/>
        </w:rPr>
        <w:t xml:space="preserve">eye lid </w:t>
      </w:r>
      <w:r w:rsidR="00111586" w:rsidRPr="00E44207">
        <w:rPr>
          <w:sz w:val="22"/>
          <w:szCs w:val="22"/>
        </w:rPr>
        <w:t xml:space="preserve">excluding </w:t>
      </w:r>
      <w:r w:rsidR="00A1699E" w:rsidRPr="00E44207">
        <w:rPr>
          <w:color w:val="auto"/>
          <w:sz w:val="22"/>
          <w:szCs w:val="22"/>
        </w:rPr>
        <w:t>ey</w:t>
      </w:r>
      <w:r w:rsidR="00A1699E" w:rsidRPr="00E44207">
        <w:rPr>
          <w:color w:val="auto"/>
          <w:sz w:val="22"/>
          <w:szCs w:val="22"/>
        </w:rPr>
        <w:t>e</w:t>
      </w:r>
      <w:r w:rsidR="00111586" w:rsidRPr="00E44207">
        <w:rPr>
          <w:color w:val="auto"/>
          <w:sz w:val="22"/>
          <w:szCs w:val="22"/>
        </w:rPr>
        <w:t>lashes</w:t>
      </w:r>
      <w:r w:rsidR="003F346D" w:rsidRPr="00E44207">
        <w:rPr>
          <w:color w:val="auto"/>
          <w:sz w:val="22"/>
          <w:szCs w:val="22"/>
          <w:vertAlign w:val="superscript"/>
        </w:rPr>
        <w:t>1</w:t>
      </w:r>
      <w:r w:rsidR="00111586" w:rsidRPr="00E44207">
        <w:rPr>
          <w:sz w:val="22"/>
          <w:szCs w:val="22"/>
        </w:rPr>
        <w:t>.</w:t>
      </w:r>
      <w:r w:rsidR="002E5F91" w:rsidRPr="00E44207">
        <w:rPr>
          <w:sz w:val="22"/>
          <w:szCs w:val="22"/>
        </w:rPr>
        <w:t xml:space="preserve"> </w:t>
      </w:r>
      <w:r w:rsidR="00305CA8" w:rsidRPr="00E44207">
        <w:rPr>
          <w:sz w:val="22"/>
          <w:szCs w:val="22"/>
        </w:rPr>
        <w:t xml:space="preserve">It is indicated in </w:t>
      </w:r>
      <w:proofErr w:type="spellStart"/>
      <w:r w:rsidR="00305CA8" w:rsidRPr="00E44207">
        <w:rPr>
          <w:i/>
          <w:sz w:val="22"/>
          <w:szCs w:val="22"/>
        </w:rPr>
        <w:t>Amaja</w:t>
      </w:r>
      <w:proofErr w:type="spellEnd"/>
      <w:r w:rsidR="00305CA8" w:rsidRPr="00E44207">
        <w:rPr>
          <w:sz w:val="22"/>
          <w:szCs w:val="22"/>
        </w:rPr>
        <w:t xml:space="preserve"> </w:t>
      </w:r>
      <w:proofErr w:type="spellStart"/>
      <w:r w:rsidR="00305CA8" w:rsidRPr="00E44207">
        <w:rPr>
          <w:i/>
          <w:sz w:val="22"/>
          <w:szCs w:val="22"/>
        </w:rPr>
        <w:t>avastha</w:t>
      </w:r>
      <w:proofErr w:type="spellEnd"/>
      <w:r w:rsidR="00C91CCC" w:rsidRPr="00E44207">
        <w:rPr>
          <w:sz w:val="22"/>
          <w:szCs w:val="22"/>
        </w:rPr>
        <w:t xml:space="preserve"> </w:t>
      </w:r>
      <w:r w:rsidR="00111586" w:rsidRPr="00E44207">
        <w:rPr>
          <w:sz w:val="22"/>
          <w:szCs w:val="22"/>
        </w:rPr>
        <w:t>(inflamm</w:t>
      </w:r>
      <w:r w:rsidR="00111586" w:rsidRPr="00E44207">
        <w:rPr>
          <w:sz w:val="22"/>
          <w:szCs w:val="22"/>
        </w:rPr>
        <w:t>a</w:t>
      </w:r>
      <w:r w:rsidR="00111586" w:rsidRPr="00E44207">
        <w:rPr>
          <w:sz w:val="22"/>
          <w:szCs w:val="22"/>
        </w:rPr>
        <w:t>tory ocular conditions characterized by pain,</w:t>
      </w:r>
      <w:r w:rsidR="00641DEB" w:rsidRPr="00E44207">
        <w:rPr>
          <w:sz w:val="22"/>
          <w:szCs w:val="22"/>
        </w:rPr>
        <w:t xml:space="preserve"> </w:t>
      </w:r>
      <w:r w:rsidR="00111586" w:rsidRPr="00E44207">
        <w:rPr>
          <w:sz w:val="22"/>
          <w:szCs w:val="22"/>
        </w:rPr>
        <w:t>re</w:t>
      </w:r>
      <w:r w:rsidR="00111586" w:rsidRPr="00E44207">
        <w:rPr>
          <w:sz w:val="22"/>
          <w:szCs w:val="22"/>
        </w:rPr>
        <w:t>d</w:t>
      </w:r>
      <w:r w:rsidR="00111586" w:rsidRPr="00E44207">
        <w:rPr>
          <w:sz w:val="22"/>
          <w:szCs w:val="22"/>
        </w:rPr>
        <w:t>ness,</w:t>
      </w:r>
      <w:r w:rsidR="00641DEB" w:rsidRPr="00E44207">
        <w:rPr>
          <w:sz w:val="22"/>
          <w:szCs w:val="22"/>
        </w:rPr>
        <w:t xml:space="preserve"> </w:t>
      </w:r>
      <w:r w:rsidR="00111586" w:rsidRPr="00E44207">
        <w:rPr>
          <w:sz w:val="22"/>
          <w:szCs w:val="22"/>
        </w:rPr>
        <w:t>swellings,</w:t>
      </w:r>
      <w:r w:rsidR="00641DEB" w:rsidRPr="00E44207">
        <w:rPr>
          <w:sz w:val="22"/>
          <w:szCs w:val="22"/>
        </w:rPr>
        <w:t xml:space="preserve"> discharges etc.) o</w:t>
      </w:r>
      <w:r w:rsidR="006A5E7E" w:rsidRPr="00E44207">
        <w:rPr>
          <w:sz w:val="22"/>
          <w:szCs w:val="22"/>
        </w:rPr>
        <w:t>f</w:t>
      </w:r>
      <w:r w:rsidR="00641DEB" w:rsidRPr="00E44207">
        <w:rPr>
          <w:sz w:val="22"/>
          <w:szCs w:val="22"/>
        </w:rPr>
        <w:t xml:space="preserve"> eye</w:t>
      </w:r>
      <w:r w:rsidR="00305CA8" w:rsidRPr="00E44207">
        <w:rPr>
          <w:sz w:val="22"/>
          <w:szCs w:val="22"/>
        </w:rPr>
        <w:t xml:space="preserve"> </w:t>
      </w:r>
      <w:r w:rsidR="00305CA8" w:rsidRPr="00E44207">
        <w:rPr>
          <w:color w:val="auto"/>
          <w:sz w:val="22"/>
          <w:szCs w:val="22"/>
        </w:rPr>
        <w:t>diseases</w:t>
      </w:r>
      <w:r w:rsidR="00641DEB" w:rsidRPr="00E44207">
        <w:rPr>
          <w:color w:val="auto"/>
          <w:sz w:val="22"/>
          <w:szCs w:val="22"/>
        </w:rPr>
        <w:t>.</w:t>
      </w:r>
      <w:r w:rsidR="003F346D" w:rsidRPr="00E44207">
        <w:rPr>
          <w:color w:val="auto"/>
          <w:sz w:val="22"/>
          <w:szCs w:val="22"/>
          <w:vertAlign w:val="superscript"/>
        </w:rPr>
        <w:t>2</w:t>
      </w:r>
      <w:r w:rsidR="00821483" w:rsidRPr="00E44207">
        <w:rPr>
          <w:sz w:val="22"/>
          <w:szCs w:val="22"/>
        </w:rPr>
        <w:t xml:space="preserve"> </w:t>
      </w:r>
      <w:r w:rsidR="00111586" w:rsidRPr="00E44207">
        <w:rPr>
          <w:i/>
          <w:sz w:val="22"/>
          <w:szCs w:val="22"/>
        </w:rPr>
        <w:t xml:space="preserve"> </w:t>
      </w:r>
      <w:proofErr w:type="spellStart"/>
      <w:r w:rsidR="00305CA8" w:rsidRPr="00E44207">
        <w:rPr>
          <w:i/>
          <w:sz w:val="22"/>
          <w:szCs w:val="22"/>
        </w:rPr>
        <w:t>Mukkadi</w:t>
      </w:r>
      <w:proofErr w:type="spellEnd"/>
      <w:r w:rsidR="006A5E7E" w:rsidRPr="00E44207">
        <w:rPr>
          <w:i/>
          <w:sz w:val="22"/>
          <w:szCs w:val="22"/>
        </w:rPr>
        <w:t xml:space="preserve"> yoga</w:t>
      </w:r>
      <w:r w:rsidR="003472C5" w:rsidRPr="00E44207">
        <w:rPr>
          <w:sz w:val="22"/>
          <w:szCs w:val="22"/>
        </w:rPr>
        <w:t xml:space="preserve"> </w:t>
      </w:r>
      <w:r w:rsidR="002840CD" w:rsidRPr="00E44207">
        <w:rPr>
          <w:sz w:val="22"/>
          <w:szCs w:val="22"/>
        </w:rPr>
        <w:t xml:space="preserve">is one such formulation explained in </w:t>
      </w:r>
      <w:proofErr w:type="spellStart"/>
      <w:r w:rsidR="00354291" w:rsidRPr="00E44207">
        <w:rPr>
          <w:i/>
          <w:sz w:val="22"/>
          <w:szCs w:val="22"/>
        </w:rPr>
        <w:t>Sahasrayogam</w:t>
      </w:r>
      <w:proofErr w:type="spellEnd"/>
      <w:r w:rsidR="006A5E7E" w:rsidRPr="00E44207">
        <w:rPr>
          <w:sz w:val="22"/>
          <w:szCs w:val="22"/>
        </w:rPr>
        <w:t>,</w:t>
      </w:r>
      <w:r w:rsidR="00C91CCC" w:rsidRPr="00E44207">
        <w:rPr>
          <w:sz w:val="22"/>
          <w:szCs w:val="22"/>
        </w:rPr>
        <w:t xml:space="preserve"> </w:t>
      </w:r>
      <w:r w:rsidR="006A5E7E" w:rsidRPr="00E44207">
        <w:rPr>
          <w:sz w:val="22"/>
          <w:szCs w:val="22"/>
        </w:rPr>
        <w:t>a very popular medical text</w:t>
      </w:r>
      <w:r w:rsidR="00C91CCC" w:rsidRPr="00E44207">
        <w:rPr>
          <w:sz w:val="22"/>
          <w:szCs w:val="22"/>
        </w:rPr>
        <w:t xml:space="preserve"> in Mal</w:t>
      </w:r>
      <w:r w:rsidR="00C91CCC" w:rsidRPr="00E44207">
        <w:rPr>
          <w:sz w:val="22"/>
          <w:szCs w:val="22"/>
        </w:rPr>
        <w:t>a</w:t>
      </w:r>
      <w:r w:rsidR="00C91CCC" w:rsidRPr="00E44207">
        <w:rPr>
          <w:sz w:val="22"/>
          <w:szCs w:val="22"/>
        </w:rPr>
        <w:t>yalam language</w:t>
      </w:r>
      <w:r w:rsidR="006A5E7E" w:rsidRPr="00E44207">
        <w:rPr>
          <w:sz w:val="22"/>
          <w:szCs w:val="22"/>
        </w:rPr>
        <w:t xml:space="preserve"> containing 1000 formulations for different diseases</w:t>
      </w:r>
      <w:r w:rsidR="00C91CCC" w:rsidRPr="00E44207">
        <w:rPr>
          <w:sz w:val="22"/>
          <w:szCs w:val="22"/>
        </w:rPr>
        <w:t xml:space="preserve"> </w:t>
      </w:r>
      <w:r w:rsidR="006A5E7E" w:rsidRPr="00E44207">
        <w:rPr>
          <w:sz w:val="22"/>
          <w:szCs w:val="22"/>
        </w:rPr>
        <w:t xml:space="preserve">and the formulations are arranged in its dosage form like </w:t>
      </w:r>
      <w:proofErr w:type="spellStart"/>
      <w:r w:rsidR="006A5E7E" w:rsidRPr="00E44207">
        <w:rPr>
          <w:i/>
          <w:sz w:val="22"/>
          <w:szCs w:val="22"/>
        </w:rPr>
        <w:t>kwathas</w:t>
      </w:r>
      <w:proofErr w:type="spellEnd"/>
      <w:r w:rsidR="006A5E7E" w:rsidRPr="00E44207">
        <w:rPr>
          <w:sz w:val="22"/>
          <w:szCs w:val="22"/>
        </w:rPr>
        <w:t xml:space="preserve">, </w:t>
      </w:r>
      <w:proofErr w:type="spellStart"/>
      <w:r w:rsidR="006A5E7E" w:rsidRPr="00E44207">
        <w:rPr>
          <w:i/>
          <w:sz w:val="22"/>
          <w:szCs w:val="22"/>
        </w:rPr>
        <w:t>gutikas</w:t>
      </w:r>
      <w:proofErr w:type="spellEnd"/>
      <w:r w:rsidR="006A5E7E" w:rsidRPr="00E44207">
        <w:rPr>
          <w:sz w:val="22"/>
          <w:szCs w:val="22"/>
        </w:rPr>
        <w:t xml:space="preserve">, </w:t>
      </w:r>
      <w:proofErr w:type="spellStart"/>
      <w:r w:rsidR="006A5E7E" w:rsidRPr="00E44207">
        <w:rPr>
          <w:i/>
          <w:sz w:val="22"/>
          <w:szCs w:val="22"/>
        </w:rPr>
        <w:t>churnas</w:t>
      </w:r>
      <w:proofErr w:type="spellEnd"/>
      <w:r w:rsidR="006A5E7E" w:rsidRPr="00E44207">
        <w:rPr>
          <w:sz w:val="22"/>
          <w:szCs w:val="22"/>
        </w:rPr>
        <w:t xml:space="preserve"> etc</w:t>
      </w:r>
      <w:r w:rsidR="00354291" w:rsidRPr="00E44207">
        <w:rPr>
          <w:sz w:val="22"/>
          <w:szCs w:val="22"/>
          <w:vertAlign w:val="superscript"/>
        </w:rPr>
        <w:t>3</w:t>
      </w:r>
      <w:r w:rsidR="006A5E7E" w:rsidRPr="00E44207">
        <w:rPr>
          <w:sz w:val="22"/>
          <w:szCs w:val="22"/>
        </w:rPr>
        <w:t>.</w:t>
      </w:r>
      <w:r w:rsidR="00C91CCC" w:rsidRPr="00E44207">
        <w:rPr>
          <w:sz w:val="22"/>
          <w:szCs w:val="22"/>
        </w:rPr>
        <w:t xml:space="preserve"> The text</w:t>
      </w:r>
      <w:r w:rsidR="00D140A6" w:rsidRPr="00E44207">
        <w:rPr>
          <w:sz w:val="22"/>
          <w:szCs w:val="22"/>
        </w:rPr>
        <w:t xml:space="preserve"> in local language also contains clinical features and treatment of disea</w:t>
      </w:r>
      <w:r w:rsidR="00305CA8" w:rsidRPr="00E44207">
        <w:rPr>
          <w:sz w:val="22"/>
          <w:szCs w:val="22"/>
        </w:rPr>
        <w:t xml:space="preserve">ses over </w:t>
      </w:r>
      <w:proofErr w:type="spellStart"/>
      <w:r w:rsidR="00305CA8" w:rsidRPr="00E44207">
        <w:rPr>
          <w:sz w:val="22"/>
          <w:szCs w:val="22"/>
        </w:rPr>
        <w:t>supraclavic</w:t>
      </w:r>
      <w:r w:rsidR="00305CA8" w:rsidRPr="00E44207">
        <w:rPr>
          <w:sz w:val="22"/>
          <w:szCs w:val="22"/>
        </w:rPr>
        <w:t>u</w:t>
      </w:r>
      <w:r w:rsidR="00305CA8" w:rsidRPr="00E44207">
        <w:rPr>
          <w:sz w:val="22"/>
          <w:szCs w:val="22"/>
        </w:rPr>
        <w:t>lar</w:t>
      </w:r>
      <w:proofErr w:type="spellEnd"/>
      <w:r w:rsidR="00305CA8" w:rsidRPr="00E44207">
        <w:rPr>
          <w:sz w:val="22"/>
          <w:szCs w:val="22"/>
        </w:rPr>
        <w:t xml:space="preserve"> areas.</w:t>
      </w:r>
      <w:r w:rsidR="002840CD" w:rsidRPr="00E44207">
        <w:rPr>
          <w:sz w:val="22"/>
          <w:szCs w:val="22"/>
        </w:rPr>
        <w:t xml:space="preserve"> </w:t>
      </w:r>
      <w:proofErr w:type="spellStart"/>
      <w:r w:rsidR="00821483" w:rsidRPr="00E44207">
        <w:rPr>
          <w:bCs/>
          <w:i/>
          <w:sz w:val="22"/>
          <w:szCs w:val="22"/>
        </w:rPr>
        <w:t>Mukkadi</w:t>
      </w:r>
      <w:proofErr w:type="spellEnd"/>
      <w:r w:rsidR="00821483" w:rsidRPr="00E44207">
        <w:rPr>
          <w:bCs/>
          <w:i/>
          <w:sz w:val="22"/>
          <w:szCs w:val="22"/>
        </w:rPr>
        <w:t xml:space="preserve"> yoga </w:t>
      </w:r>
      <w:r w:rsidR="00821483" w:rsidRPr="00E44207">
        <w:rPr>
          <w:bCs/>
          <w:sz w:val="22"/>
          <w:szCs w:val="22"/>
        </w:rPr>
        <w:t xml:space="preserve">is a </w:t>
      </w:r>
      <w:proofErr w:type="spellStart"/>
      <w:r w:rsidR="00821483" w:rsidRPr="00E44207">
        <w:rPr>
          <w:bCs/>
          <w:i/>
          <w:sz w:val="22"/>
          <w:szCs w:val="22"/>
        </w:rPr>
        <w:t>vidalaka</w:t>
      </w:r>
      <w:proofErr w:type="spellEnd"/>
      <w:r w:rsidR="00821483" w:rsidRPr="00E44207">
        <w:rPr>
          <w:bCs/>
          <w:i/>
          <w:sz w:val="22"/>
          <w:szCs w:val="22"/>
        </w:rPr>
        <w:t xml:space="preserve"> yoga</w:t>
      </w:r>
      <w:r w:rsidR="00821483" w:rsidRPr="00E44207">
        <w:rPr>
          <w:bCs/>
          <w:sz w:val="22"/>
          <w:szCs w:val="22"/>
        </w:rPr>
        <w:t xml:space="preserve"> told in</w:t>
      </w:r>
      <w:r w:rsidR="003776EE" w:rsidRPr="00E44207">
        <w:rPr>
          <w:bCs/>
          <w:i/>
          <w:sz w:val="22"/>
          <w:szCs w:val="22"/>
        </w:rPr>
        <w:t xml:space="preserve"> </w:t>
      </w:r>
      <w:proofErr w:type="spellStart"/>
      <w:r w:rsidR="003776EE" w:rsidRPr="00E44207">
        <w:rPr>
          <w:bCs/>
          <w:i/>
          <w:sz w:val="22"/>
          <w:szCs w:val="22"/>
        </w:rPr>
        <w:t>Urdwanga</w:t>
      </w:r>
      <w:proofErr w:type="spellEnd"/>
      <w:r w:rsidR="003776EE" w:rsidRPr="00E44207">
        <w:rPr>
          <w:bCs/>
          <w:i/>
          <w:sz w:val="22"/>
          <w:szCs w:val="22"/>
        </w:rPr>
        <w:t xml:space="preserve"> </w:t>
      </w:r>
      <w:proofErr w:type="spellStart"/>
      <w:r w:rsidR="003776EE" w:rsidRPr="00E44207">
        <w:rPr>
          <w:bCs/>
          <w:i/>
          <w:sz w:val="22"/>
          <w:szCs w:val="22"/>
        </w:rPr>
        <w:t>roga</w:t>
      </w:r>
      <w:proofErr w:type="spellEnd"/>
      <w:r w:rsidR="003776EE" w:rsidRPr="00E44207">
        <w:rPr>
          <w:bCs/>
          <w:i/>
          <w:sz w:val="22"/>
          <w:szCs w:val="22"/>
        </w:rPr>
        <w:t xml:space="preserve"> </w:t>
      </w:r>
      <w:proofErr w:type="spellStart"/>
      <w:r w:rsidR="003776EE" w:rsidRPr="00E44207">
        <w:rPr>
          <w:bCs/>
          <w:i/>
          <w:sz w:val="22"/>
          <w:szCs w:val="22"/>
        </w:rPr>
        <w:t>chikitsa</w:t>
      </w:r>
      <w:proofErr w:type="spellEnd"/>
      <w:r w:rsidR="003776EE" w:rsidRPr="00E44207">
        <w:rPr>
          <w:bCs/>
          <w:i/>
          <w:sz w:val="22"/>
          <w:szCs w:val="22"/>
        </w:rPr>
        <w:t xml:space="preserve"> </w:t>
      </w:r>
      <w:r w:rsidR="003776EE" w:rsidRPr="00E44207">
        <w:rPr>
          <w:bCs/>
          <w:iCs/>
          <w:sz w:val="22"/>
          <w:szCs w:val="22"/>
        </w:rPr>
        <w:t>under the</w:t>
      </w:r>
      <w:r w:rsidR="003776EE" w:rsidRPr="00E44207">
        <w:rPr>
          <w:bCs/>
          <w:i/>
          <w:sz w:val="22"/>
          <w:szCs w:val="22"/>
        </w:rPr>
        <w:t xml:space="preserve"> </w:t>
      </w:r>
      <w:proofErr w:type="spellStart"/>
      <w:r w:rsidR="003776EE" w:rsidRPr="00E44207">
        <w:rPr>
          <w:bCs/>
          <w:i/>
          <w:sz w:val="22"/>
          <w:szCs w:val="22"/>
        </w:rPr>
        <w:lastRenderedPageBreak/>
        <w:t>Vartmarogachikitsa</w:t>
      </w:r>
      <w:proofErr w:type="spellEnd"/>
      <w:r w:rsidR="00821483" w:rsidRPr="00E44207">
        <w:rPr>
          <w:bCs/>
          <w:i/>
          <w:sz w:val="22"/>
          <w:szCs w:val="22"/>
        </w:rPr>
        <w:t xml:space="preserve"> </w:t>
      </w:r>
      <w:proofErr w:type="spellStart"/>
      <w:r w:rsidR="00821483" w:rsidRPr="00E44207">
        <w:rPr>
          <w:bCs/>
          <w:i/>
          <w:sz w:val="22"/>
          <w:szCs w:val="22"/>
        </w:rPr>
        <w:t>prakarana</w:t>
      </w:r>
      <w:proofErr w:type="spellEnd"/>
      <w:r w:rsidR="00821483" w:rsidRPr="00E44207">
        <w:rPr>
          <w:bCs/>
          <w:sz w:val="22"/>
          <w:szCs w:val="22"/>
        </w:rPr>
        <w:t xml:space="preserve"> </w:t>
      </w:r>
      <w:r w:rsidR="003776EE" w:rsidRPr="00E44207">
        <w:rPr>
          <w:bCs/>
          <w:sz w:val="22"/>
          <w:szCs w:val="22"/>
        </w:rPr>
        <w:t xml:space="preserve">of </w:t>
      </w:r>
      <w:proofErr w:type="spellStart"/>
      <w:r w:rsidR="00354291" w:rsidRPr="00E44207">
        <w:rPr>
          <w:i/>
          <w:sz w:val="22"/>
          <w:szCs w:val="22"/>
        </w:rPr>
        <w:t>Sahasrayogam</w:t>
      </w:r>
      <w:proofErr w:type="spellEnd"/>
      <w:r w:rsidR="003776EE" w:rsidRPr="00E44207">
        <w:rPr>
          <w:bCs/>
          <w:sz w:val="22"/>
          <w:szCs w:val="22"/>
        </w:rPr>
        <w:t xml:space="preserve"> text </w:t>
      </w:r>
      <w:r w:rsidR="00821483" w:rsidRPr="00E44207">
        <w:rPr>
          <w:bCs/>
          <w:sz w:val="22"/>
          <w:szCs w:val="22"/>
        </w:rPr>
        <w:t>which is said to be useful in inflammatory signs and symptoms of eye i.e</w:t>
      </w:r>
      <w:r w:rsidR="00ED4F8C">
        <w:rPr>
          <w:bCs/>
          <w:sz w:val="22"/>
          <w:szCs w:val="22"/>
        </w:rPr>
        <w:t>.</w:t>
      </w:r>
      <w:r w:rsidR="00821483" w:rsidRPr="00E44207">
        <w:rPr>
          <w:bCs/>
          <w:sz w:val="22"/>
          <w:szCs w:val="22"/>
        </w:rPr>
        <w:t xml:space="preserve"> </w:t>
      </w:r>
      <w:proofErr w:type="spellStart"/>
      <w:r w:rsidR="00821483" w:rsidRPr="00E44207">
        <w:rPr>
          <w:bCs/>
          <w:i/>
          <w:sz w:val="22"/>
          <w:szCs w:val="22"/>
        </w:rPr>
        <w:t>sopha</w:t>
      </w:r>
      <w:proofErr w:type="spellEnd"/>
      <w:r w:rsidR="00821483" w:rsidRPr="00E44207">
        <w:rPr>
          <w:bCs/>
          <w:i/>
          <w:sz w:val="22"/>
          <w:szCs w:val="22"/>
        </w:rPr>
        <w:t>,</w:t>
      </w:r>
      <w:r w:rsidR="00E44207">
        <w:rPr>
          <w:bCs/>
          <w:i/>
          <w:sz w:val="22"/>
          <w:szCs w:val="22"/>
        </w:rPr>
        <w:t xml:space="preserve"> </w:t>
      </w:r>
      <w:proofErr w:type="spellStart"/>
      <w:r w:rsidR="00821483" w:rsidRPr="00E44207">
        <w:rPr>
          <w:bCs/>
          <w:i/>
          <w:sz w:val="22"/>
          <w:szCs w:val="22"/>
        </w:rPr>
        <w:t>ruja</w:t>
      </w:r>
      <w:proofErr w:type="spellEnd"/>
      <w:r w:rsidR="00821483" w:rsidRPr="00E44207">
        <w:rPr>
          <w:bCs/>
          <w:i/>
          <w:sz w:val="22"/>
          <w:szCs w:val="22"/>
        </w:rPr>
        <w:t>,</w:t>
      </w:r>
      <w:r w:rsidR="00E44207">
        <w:rPr>
          <w:bCs/>
          <w:i/>
          <w:sz w:val="22"/>
          <w:szCs w:val="22"/>
        </w:rPr>
        <w:t xml:space="preserve"> </w:t>
      </w:r>
      <w:proofErr w:type="spellStart"/>
      <w:r w:rsidR="00821483" w:rsidRPr="00E44207">
        <w:rPr>
          <w:bCs/>
          <w:i/>
          <w:sz w:val="22"/>
          <w:szCs w:val="22"/>
        </w:rPr>
        <w:t>daha</w:t>
      </w:r>
      <w:proofErr w:type="spellEnd"/>
      <w:r w:rsidR="00821483" w:rsidRPr="00E44207">
        <w:rPr>
          <w:bCs/>
          <w:i/>
          <w:sz w:val="22"/>
          <w:szCs w:val="22"/>
        </w:rPr>
        <w:t>,</w:t>
      </w:r>
      <w:r w:rsidR="00E44207">
        <w:rPr>
          <w:bCs/>
          <w:i/>
          <w:sz w:val="22"/>
          <w:szCs w:val="22"/>
        </w:rPr>
        <w:t xml:space="preserve"> </w:t>
      </w:r>
      <w:r w:rsidR="00821483" w:rsidRPr="00E44207">
        <w:rPr>
          <w:bCs/>
          <w:i/>
          <w:sz w:val="22"/>
          <w:szCs w:val="22"/>
        </w:rPr>
        <w:t>raga</w:t>
      </w:r>
      <w:r w:rsidR="00821483" w:rsidRPr="00E44207">
        <w:rPr>
          <w:bCs/>
          <w:sz w:val="22"/>
          <w:szCs w:val="22"/>
        </w:rPr>
        <w:t xml:space="preserve"> etc.</w:t>
      </w:r>
      <w:r w:rsidR="00354291" w:rsidRPr="00E44207">
        <w:rPr>
          <w:bCs/>
          <w:sz w:val="22"/>
          <w:szCs w:val="22"/>
          <w:vertAlign w:val="superscript"/>
        </w:rPr>
        <w:t>4</w:t>
      </w:r>
      <w:r w:rsidR="00821483" w:rsidRPr="00E44207">
        <w:rPr>
          <w:bCs/>
          <w:sz w:val="22"/>
          <w:szCs w:val="22"/>
        </w:rPr>
        <w:t xml:space="preserve"> It is widely used in </w:t>
      </w:r>
      <w:proofErr w:type="spellStart"/>
      <w:r w:rsidR="00821483" w:rsidRPr="00E44207">
        <w:rPr>
          <w:bCs/>
          <w:i/>
          <w:sz w:val="22"/>
          <w:szCs w:val="22"/>
        </w:rPr>
        <w:t>vranasophas</w:t>
      </w:r>
      <w:proofErr w:type="spellEnd"/>
      <w:r w:rsidR="00821483" w:rsidRPr="00E44207">
        <w:rPr>
          <w:bCs/>
          <w:sz w:val="22"/>
          <w:szCs w:val="22"/>
        </w:rPr>
        <w:t xml:space="preserve"> of </w:t>
      </w:r>
      <w:proofErr w:type="spellStart"/>
      <w:r w:rsidR="00821483" w:rsidRPr="00E44207">
        <w:rPr>
          <w:bCs/>
          <w:i/>
          <w:sz w:val="22"/>
          <w:szCs w:val="22"/>
        </w:rPr>
        <w:t>netras</w:t>
      </w:r>
      <w:proofErr w:type="spellEnd"/>
      <w:r w:rsidR="00821483" w:rsidRPr="00E44207">
        <w:rPr>
          <w:bCs/>
          <w:sz w:val="22"/>
          <w:szCs w:val="22"/>
        </w:rPr>
        <w:t xml:space="preserve"> like </w:t>
      </w:r>
      <w:proofErr w:type="spellStart"/>
      <w:r w:rsidR="00821483" w:rsidRPr="00E44207">
        <w:rPr>
          <w:bCs/>
          <w:i/>
          <w:sz w:val="22"/>
          <w:szCs w:val="22"/>
        </w:rPr>
        <w:t>anjana</w:t>
      </w:r>
      <w:proofErr w:type="spellEnd"/>
      <w:r w:rsidR="00821483" w:rsidRPr="00E44207">
        <w:rPr>
          <w:bCs/>
          <w:i/>
          <w:sz w:val="22"/>
          <w:szCs w:val="22"/>
        </w:rPr>
        <w:t xml:space="preserve"> </w:t>
      </w:r>
      <w:proofErr w:type="spellStart"/>
      <w:r w:rsidR="00821483" w:rsidRPr="00E44207">
        <w:rPr>
          <w:bCs/>
          <w:i/>
          <w:sz w:val="22"/>
          <w:szCs w:val="22"/>
        </w:rPr>
        <w:t>namika</w:t>
      </w:r>
      <w:proofErr w:type="spellEnd"/>
      <w:r w:rsidR="00821483" w:rsidRPr="00E44207">
        <w:rPr>
          <w:bCs/>
          <w:i/>
          <w:sz w:val="22"/>
          <w:szCs w:val="22"/>
        </w:rPr>
        <w:t>,</w:t>
      </w:r>
      <w:r w:rsidR="00E44207">
        <w:rPr>
          <w:bCs/>
          <w:i/>
          <w:sz w:val="22"/>
          <w:szCs w:val="22"/>
        </w:rPr>
        <w:t xml:space="preserve"> </w:t>
      </w:r>
      <w:proofErr w:type="spellStart"/>
      <w:r w:rsidR="00821483" w:rsidRPr="00E44207">
        <w:rPr>
          <w:bCs/>
          <w:i/>
          <w:sz w:val="22"/>
          <w:szCs w:val="22"/>
        </w:rPr>
        <w:t>utsangini</w:t>
      </w:r>
      <w:proofErr w:type="spellEnd"/>
      <w:r w:rsidR="00821483" w:rsidRPr="00E44207">
        <w:rPr>
          <w:bCs/>
          <w:sz w:val="22"/>
          <w:szCs w:val="22"/>
        </w:rPr>
        <w:t xml:space="preserve"> etc. The contents are pr</w:t>
      </w:r>
      <w:r w:rsidR="00821483" w:rsidRPr="00E44207">
        <w:rPr>
          <w:bCs/>
          <w:sz w:val="22"/>
          <w:szCs w:val="22"/>
        </w:rPr>
        <w:t>e</w:t>
      </w:r>
      <w:r w:rsidR="00821483" w:rsidRPr="00E44207">
        <w:rPr>
          <w:bCs/>
          <w:sz w:val="22"/>
          <w:szCs w:val="22"/>
        </w:rPr>
        <w:t>dominantly cooling, works on vitiated</w:t>
      </w:r>
      <w:r w:rsidR="00821483" w:rsidRPr="00E44207">
        <w:rPr>
          <w:bCs/>
          <w:i/>
          <w:sz w:val="22"/>
          <w:szCs w:val="22"/>
        </w:rPr>
        <w:t xml:space="preserve"> </w:t>
      </w:r>
      <w:proofErr w:type="spellStart"/>
      <w:r w:rsidR="00821483" w:rsidRPr="00E44207">
        <w:rPr>
          <w:bCs/>
          <w:i/>
          <w:sz w:val="22"/>
          <w:szCs w:val="22"/>
        </w:rPr>
        <w:t>pitta</w:t>
      </w:r>
      <w:proofErr w:type="spellEnd"/>
      <w:r w:rsidR="00821483" w:rsidRPr="00E44207">
        <w:rPr>
          <w:bCs/>
          <w:i/>
          <w:sz w:val="22"/>
          <w:szCs w:val="22"/>
        </w:rPr>
        <w:t xml:space="preserve"> </w:t>
      </w:r>
      <w:r w:rsidR="00821483" w:rsidRPr="00E44207">
        <w:rPr>
          <w:bCs/>
          <w:sz w:val="22"/>
          <w:szCs w:val="22"/>
        </w:rPr>
        <w:t xml:space="preserve">and </w:t>
      </w:r>
      <w:proofErr w:type="spellStart"/>
      <w:r w:rsidR="00821483" w:rsidRPr="00E44207">
        <w:rPr>
          <w:bCs/>
          <w:i/>
          <w:sz w:val="22"/>
          <w:szCs w:val="22"/>
        </w:rPr>
        <w:t>rakta</w:t>
      </w:r>
      <w:proofErr w:type="spellEnd"/>
      <w:r w:rsidR="00821483" w:rsidRPr="00E44207">
        <w:rPr>
          <w:bCs/>
          <w:sz w:val="22"/>
          <w:szCs w:val="22"/>
        </w:rPr>
        <w:t xml:space="preserve"> and majority have   haemostatic activity. Hence it has been selected for trans</w:t>
      </w:r>
      <w:r w:rsidR="00E44207">
        <w:rPr>
          <w:bCs/>
          <w:sz w:val="22"/>
          <w:szCs w:val="22"/>
        </w:rPr>
        <w:t>-</w:t>
      </w:r>
      <w:r w:rsidR="00821483" w:rsidRPr="00E44207">
        <w:rPr>
          <w:bCs/>
          <w:sz w:val="22"/>
          <w:szCs w:val="22"/>
        </w:rPr>
        <w:t>dermal absor</w:t>
      </w:r>
      <w:r w:rsidR="00821483" w:rsidRPr="00E44207">
        <w:rPr>
          <w:bCs/>
          <w:sz w:val="22"/>
          <w:szCs w:val="22"/>
        </w:rPr>
        <w:t>p</w:t>
      </w:r>
      <w:r w:rsidR="00821483" w:rsidRPr="00E44207">
        <w:rPr>
          <w:bCs/>
          <w:sz w:val="22"/>
          <w:szCs w:val="22"/>
        </w:rPr>
        <w:t>tion</w:t>
      </w:r>
      <w:r w:rsidR="00CE091C" w:rsidRPr="00E44207">
        <w:rPr>
          <w:bCs/>
          <w:sz w:val="22"/>
          <w:szCs w:val="22"/>
        </w:rPr>
        <w:t xml:space="preserve"> as a</w:t>
      </w:r>
      <w:r w:rsidR="004656B0" w:rsidRPr="00E44207">
        <w:rPr>
          <w:bCs/>
          <w:sz w:val="22"/>
          <w:szCs w:val="22"/>
        </w:rPr>
        <w:t xml:space="preserve"> </w:t>
      </w:r>
      <w:proofErr w:type="spellStart"/>
      <w:r w:rsidR="004656B0" w:rsidRPr="00E44207">
        <w:rPr>
          <w:bCs/>
          <w:i/>
          <w:iCs/>
          <w:sz w:val="22"/>
          <w:szCs w:val="22"/>
        </w:rPr>
        <w:t>pittashamaka</w:t>
      </w:r>
      <w:proofErr w:type="spellEnd"/>
      <w:r w:rsidR="004656B0" w:rsidRPr="00E44207">
        <w:rPr>
          <w:bCs/>
          <w:i/>
          <w:iCs/>
          <w:sz w:val="22"/>
          <w:szCs w:val="22"/>
        </w:rPr>
        <w:t xml:space="preserve"> </w:t>
      </w:r>
      <w:r w:rsidR="00CE091C" w:rsidRPr="00E44207">
        <w:rPr>
          <w:bCs/>
          <w:sz w:val="22"/>
          <w:szCs w:val="22"/>
        </w:rPr>
        <w:t>action</w:t>
      </w:r>
      <w:r w:rsidR="00821483" w:rsidRPr="00E44207">
        <w:rPr>
          <w:bCs/>
          <w:sz w:val="22"/>
          <w:szCs w:val="22"/>
        </w:rPr>
        <w:t>.</w:t>
      </w:r>
    </w:p>
    <w:p w:rsidR="002840CD" w:rsidRPr="00E44207" w:rsidRDefault="00821483" w:rsidP="00E44207">
      <w:pPr>
        <w:pStyle w:val="Default"/>
        <w:spacing w:line="276" w:lineRule="auto"/>
        <w:jc w:val="both"/>
        <w:rPr>
          <w:sz w:val="22"/>
          <w:szCs w:val="22"/>
        </w:rPr>
      </w:pPr>
      <w:r w:rsidRPr="00E44207">
        <w:rPr>
          <w:sz w:val="22"/>
          <w:szCs w:val="22"/>
        </w:rPr>
        <w:t>In</w:t>
      </w:r>
      <w:r w:rsidR="002840CD" w:rsidRPr="00E44207">
        <w:rPr>
          <w:sz w:val="22"/>
          <w:szCs w:val="22"/>
        </w:rPr>
        <w:t xml:space="preserve"> view of severe undesirable side effects of synthe</w:t>
      </w:r>
      <w:r w:rsidR="002840CD" w:rsidRPr="00E44207">
        <w:rPr>
          <w:sz w:val="22"/>
          <w:szCs w:val="22"/>
        </w:rPr>
        <w:t>t</w:t>
      </w:r>
      <w:r w:rsidR="002840CD" w:rsidRPr="00E44207">
        <w:rPr>
          <w:sz w:val="22"/>
          <w:szCs w:val="22"/>
        </w:rPr>
        <w:t>ic agents, there is growing focus to follow systema</w:t>
      </w:r>
      <w:r w:rsidR="002840CD" w:rsidRPr="00E44207">
        <w:rPr>
          <w:sz w:val="22"/>
          <w:szCs w:val="22"/>
        </w:rPr>
        <w:t>t</w:t>
      </w:r>
      <w:r w:rsidR="002840CD" w:rsidRPr="00E44207">
        <w:rPr>
          <w:sz w:val="22"/>
          <w:szCs w:val="22"/>
        </w:rPr>
        <w:t xml:space="preserve">ic research methodology and to provide scientific basis for the traditional herbal medicines that are claimed to possess effect in eye disorders. The first step for scientifically based research is to provide quality </w:t>
      </w:r>
      <w:r w:rsidR="00C91CCC" w:rsidRPr="00E44207">
        <w:rPr>
          <w:sz w:val="22"/>
          <w:szCs w:val="22"/>
        </w:rPr>
        <w:t>standardization</w:t>
      </w:r>
      <w:r w:rsidR="002840CD" w:rsidRPr="00E44207">
        <w:rPr>
          <w:sz w:val="22"/>
          <w:szCs w:val="22"/>
        </w:rPr>
        <w:t xml:space="preserve"> of drug. With this bac</w:t>
      </w:r>
      <w:r w:rsidR="002840CD" w:rsidRPr="00E44207">
        <w:rPr>
          <w:sz w:val="22"/>
          <w:szCs w:val="22"/>
        </w:rPr>
        <w:t>k</w:t>
      </w:r>
      <w:r w:rsidR="002840CD" w:rsidRPr="00E44207">
        <w:rPr>
          <w:sz w:val="22"/>
          <w:szCs w:val="22"/>
        </w:rPr>
        <w:t xml:space="preserve">ground the present study was undertaken to ascertain the authenticity of all the ingredients of </w:t>
      </w:r>
      <w:proofErr w:type="spellStart"/>
      <w:r w:rsidR="00305CA8" w:rsidRPr="00E44207">
        <w:rPr>
          <w:i/>
          <w:sz w:val="22"/>
          <w:szCs w:val="22"/>
        </w:rPr>
        <w:t>Mukkadi</w:t>
      </w:r>
      <w:proofErr w:type="spellEnd"/>
      <w:r w:rsidR="006A5E7E" w:rsidRPr="00E44207">
        <w:rPr>
          <w:sz w:val="22"/>
          <w:szCs w:val="22"/>
        </w:rPr>
        <w:t xml:space="preserve"> </w:t>
      </w:r>
      <w:r w:rsidR="006A5E7E" w:rsidRPr="00E44207">
        <w:rPr>
          <w:i/>
          <w:sz w:val="22"/>
          <w:szCs w:val="22"/>
        </w:rPr>
        <w:t>yoga</w:t>
      </w:r>
      <w:r w:rsidR="00790C16" w:rsidRPr="00E44207">
        <w:rPr>
          <w:sz w:val="22"/>
          <w:szCs w:val="22"/>
        </w:rPr>
        <w:t xml:space="preserve"> </w:t>
      </w:r>
      <w:r w:rsidR="002840CD" w:rsidRPr="00E44207">
        <w:rPr>
          <w:sz w:val="22"/>
          <w:szCs w:val="22"/>
        </w:rPr>
        <w:t xml:space="preserve">and presence of components as recommended in </w:t>
      </w:r>
      <w:proofErr w:type="spellStart"/>
      <w:r w:rsidR="002840CD" w:rsidRPr="00E44207">
        <w:rPr>
          <w:sz w:val="22"/>
          <w:szCs w:val="22"/>
        </w:rPr>
        <w:t>Ayurvedic</w:t>
      </w:r>
      <w:proofErr w:type="spellEnd"/>
      <w:r w:rsidR="002840CD" w:rsidRPr="00E44207">
        <w:rPr>
          <w:sz w:val="22"/>
          <w:szCs w:val="22"/>
        </w:rPr>
        <w:t xml:space="preserve"> Pharmacopoeia of India (API) through </w:t>
      </w:r>
      <w:proofErr w:type="spellStart"/>
      <w:r w:rsidR="002840CD" w:rsidRPr="00E44207">
        <w:rPr>
          <w:sz w:val="22"/>
          <w:szCs w:val="22"/>
        </w:rPr>
        <w:lastRenderedPageBreak/>
        <w:t>pharmacognostical</w:t>
      </w:r>
      <w:proofErr w:type="spellEnd"/>
      <w:r w:rsidR="002840CD" w:rsidRPr="00E44207">
        <w:rPr>
          <w:sz w:val="22"/>
          <w:szCs w:val="22"/>
        </w:rPr>
        <w:t xml:space="preserve"> study and physicochemical ana</w:t>
      </w:r>
      <w:r w:rsidR="002840CD" w:rsidRPr="00E44207">
        <w:rPr>
          <w:sz w:val="22"/>
          <w:szCs w:val="22"/>
        </w:rPr>
        <w:t>l</w:t>
      </w:r>
      <w:r w:rsidR="002840CD" w:rsidRPr="00E44207">
        <w:rPr>
          <w:sz w:val="22"/>
          <w:szCs w:val="22"/>
        </w:rPr>
        <w:t xml:space="preserve">ysis of </w:t>
      </w:r>
      <w:r w:rsidR="006A5E7E" w:rsidRPr="00E44207">
        <w:rPr>
          <w:sz w:val="22"/>
          <w:szCs w:val="22"/>
        </w:rPr>
        <w:t xml:space="preserve">the </w:t>
      </w:r>
      <w:proofErr w:type="spellStart"/>
      <w:r w:rsidR="006A5E7E" w:rsidRPr="00E44207">
        <w:rPr>
          <w:i/>
          <w:sz w:val="22"/>
          <w:szCs w:val="22"/>
        </w:rPr>
        <w:t>churna</w:t>
      </w:r>
      <w:proofErr w:type="spellEnd"/>
      <w:r w:rsidR="006A5E7E" w:rsidRPr="00E44207">
        <w:rPr>
          <w:sz w:val="22"/>
          <w:szCs w:val="22"/>
        </w:rPr>
        <w:t xml:space="preserve"> </w:t>
      </w:r>
      <w:r w:rsidR="006A5E7E" w:rsidRPr="00E44207">
        <w:rPr>
          <w:i/>
          <w:sz w:val="22"/>
          <w:szCs w:val="22"/>
        </w:rPr>
        <w:t>yoga</w:t>
      </w:r>
      <w:r w:rsidR="00354291" w:rsidRPr="00E44207">
        <w:rPr>
          <w:iCs/>
          <w:sz w:val="22"/>
          <w:szCs w:val="22"/>
          <w:vertAlign w:val="superscript"/>
        </w:rPr>
        <w:t>5</w:t>
      </w:r>
      <w:r w:rsidR="00DF7267" w:rsidRPr="00E44207">
        <w:rPr>
          <w:sz w:val="22"/>
          <w:szCs w:val="22"/>
        </w:rPr>
        <w:t>.</w:t>
      </w:r>
    </w:p>
    <w:p w:rsidR="00581C94" w:rsidRPr="00E44207" w:rsidRDefault="00581C94" w:rsidP="00E44207">
      <w:pPr>
        <w:pStyle w:val="Default"/>
        <w:spacing w:line="276" w:lineRule="auto"/>
        <w:jc w:val="both"/>
        <w:rPr>
          <w:b/>
          <w:bCs/>
          <w:sz w:val="22"/>
          <w:szCs w:val="22"/>
        </w:rPr>
      </w:pPr>
    </w:p>
    <w:p w:rsidR="00581C94" w:rsidRPr="00E44207" w:rsidRDefault="00581C94" w:rsidP="00E44207">
      <w:pPr>
        <w:pStyle w:val="Default"/>
        <w:spacing w:line="276" w:lineRule="auto"/>
        <w:jc w:val="both"/>
        <w:rPr>
          <w:b/>
          <w:bCs/>
          <w:sz w:val="22"/>
          <w:szCs w:val="22"/>
        </w:rPr>
      </w:pPr>
      <w:r w:rsidRPr="00E44207">
        <w:rPr>
          <w:b/>
          <w:bCs/>
          <w:sz w:val="22"/>
          <w:szCs w:val="22"/>
        </w:rPr>
        <w:t>Material and Methods</w:t>
      </w:r>
    </w:p>
    <w:p w:rsidR="002840CD" w:rsidRPr="00E44207" w:rsidRDefault="002840CD" w:rsidP="00E44207">
      <w:pPr>
        <w:pStyle w:val="Default"/>
        <w:spacing w:line="276" w:lineRule="auto"/>
        <w:jc w:val="both"/>
        <w:rPr>
          <w:sz w:val="22"/>
          <w:szCs w:val="22"/>
        </w:rPr>
      </w:pPr>
      <w:r w:rsidRPr="00E44207">
        <w:rPr>
          <w:b/>
          <w:bCs/>
          <w:sz w:val="22"/>
          <w:szCs w:val="22"/>
        </w:rPr>
        <w:t xml:space="preserve">Collection of Raw Drug: </w:t>
      </w:r>
    </w:p>
    <w:p w:rsidR="00390807" w:rsidRPr="00E44207" w:rsidRDefault="002840CD" w:rsidP="00E44207">
      <w:pPr>
        <w:pStyle w:val="Default"/>
        <w:spacing w:line="276" w:lineRule="auto"/>
        <w:jc w:val="both"/>
        <w:rPr>
          <w:sz w:val="22"/>
          <w:szCs w:val="22"/>
        </w:rPr>
      </w:pPr>
      <w:r w:rsidRPr="00E44207">
        <w:rPr>
          <w:sz w:val="22"/>
          <w:szCs w:val="22"/>
        </w:rPr>
        <w:t>Raw drugs</w:t>
      </w:r>
      <w:r w:rsidR="00581C94" w:rsidRPr="00E44207">
        <w:rPr>
          <w:sz w:val="22"/>
          <w:szCs w:val="22"/>
        </w:rPr>
        <w:t xml:space="preserve"> for the study</w:t>
      </w:r>
      <w:r w:rsidRPr="00E44207">
        <w:rPr>
          <w:sz w:val="22"/>
          <w:szCs w:val="22"/>
        </w:rPr>
        <w:t xml:space="preserve"> were </w:t>
      </w:r>
      <w:r w:rsidR="00581C94" w:rsidRPr="00E44207">
        <w:rPr>
          <w:sz w:val="22"/>
          <w:szCs w:val="22"/>
        </w:rPr>
        <w:t>procured from</w:t>
      </w:r>
      <w:r w:rsidRPr="00E44207">
        <w:rPr>
          <w:sz w:val="22"/>
          <w:szCs w:val="22"/>
        </w:rPr>
        <w:t xml:space="preserve"> the Pharmacy, I.P.G.T. &amp; R.A., G.A.U., </w:t>
      </w:r>
      <w:proofErr w:type="gramStart"/>
      <w:r w:rsidRPr="00E44207">
        <w:rPr>
          <w:sz w:val="22"/>
          <w:szCs w:val="22"/>
        </w:rPr>
        <w:t>Jamnagar</w:t>
      </w:r>
      <w:proofErr w:type="gramEnd"/>
      <w:r w:rsidRPr="00E44207">
        <w:rPr>
          <w:sz w:val="22"/>
          <w:szCs w:val="22"/>
        </w:rPr>
        <w:t xml:space="preserve">. Only </w:t>
      </w:r>
      <w:proofErr w:type="spellStart"/>
      <w:r w:rsidR="00790C16" w:rsidRPr="00E44207">
        <w:rPr>
          <w:i/>
          <w:sz w:val="22"/>
          <w:szCs w:val="22"/>
        </w:rPr>
        <w:t>Durva</w:t>
      </w:r>
      <w:proofErr w:type="spellEnd"/>
      <w:r w:rsidR="00790C16" w:rsidRPr="00E44207">
        <w:rPr>
          <w:sz w:val="22"/>
          <w:szCs w:val="22"/>
        </w:rPr>
        <w:t xml:space="preserve"> was collected from the campus premises</w:t>
      </w:r>
      <w:r w:rsidRPr="00E44207">
        <w:rPr>
          <w:sz w:val="22"/>
          <w:szCs w:val="22"/>
        </w:rPr>
        <w:t xml:space="preserve">. All these were identified and authenticated in </w:t>
      </w:r>
      <w:proofErr w:type="spellStart"/>
      <w:r w:rsidRPr="00E44207">
        <w:rPr>
          <w:sz w:val="22"/>
          <w:szCs w:val="22"/>
        </w:rPr>
        <w:t>Pharmacognosy</w:t>
      </w:r>
      <w:proofErr w:type="spellEnd"/>
      <w:r w:rsidRPr="00E44207">
        <w:rPr>
          <w:sz w:val="22"/>
          <w:szCs w:val="22"/>
        </w:rPr>
        <w:t xml:space="preserve"> Laboratory, IPGT and RA, Gujarat </w:t>
      </w:r>
      <w:proofErr w:type="spellStart"/>
      <w:r w:rsidRPr="00E44207">
        <w:rPr>
          <w:sz w:val="22"/>
          <w:szCs w:val="22"/>
        </w:rPr>
        <w:t>Ayurved</w:t>
      </w:r>
      <w:proofErr w:type="spellEnd"/>
      <w:r w:rsidRPr="00E44207">
        <w:rPr>
          <w:sz w:val="22"/>
          <w:szCs w:val="22"/>
        </w:rPr>
        <w:t xml:space="preserve"> University, Jamnagar.</w:t>
      </w:r>
      <w:r w:rsidR="00DF7267" w:rsidRPr="00E44207">
        <w:rPr>
          <w:sz w:val="22"/>
          <w:szCs w:val="22"/>
        </w:rPr>
        <w:t xml:space="preserve"> The test drug </w:t>
      </w:r>
      <w:proofErr w:type="spellStart"/>
      <w:r w:rsidR="00DF7267" w:rsidRPr="00E44207">
        <w:rPr>
          <w:i/>
          <w:iCs/>
          <w:sz w:val="22"/>
          <w:szCs w:val="22"/>
        </w:rPr>
        <w:t>Mukkadi</w:t>
      </w:r>
      <w:proofErr w:type="spellEnd"/>
      <w:r w:rsidR="00DF7267" w:rsidRPr="00E44207">
        <w:rPr>
          <w:sz w:val="22"/>
          <w:szCs w:val="22"/>
        </w:rPr>
        <w:t xml:space="preserve"> </w:t>
      </w:r>
      <w:r w:rsidR="00DF7267" w:rsidRPr="00E44207">
        <w:rPr>
          <w:i/>
          <w:iCs/>
          <w:sz w:val="22"/>
          <w:szCs w:val="22"/>
        </w:rPr>
        <w:t>Yoga</w:t>
      </w:r>
      <w:r w:rsidR="00DF7267" w:rsidRPr="00E44207">
        <w:rPr>
          <w:sz w:val="22"/>
          <w:szCs w:val="22"/>
        </w:rPr>
        <w:t xml:space="preserve"> was prepared as per classical refe</w:t>
      </w:r>
      <w:r w:rsidR="00DF7267" w:rsidRPr="00E44207">
        <w:rPr>
          <w:sz w:val="22"/>
          <w:szCs w:val="22"/>
        </w:rPr>
        <w:t>r</w:t>
      </w:r>
      <w:r w:rsidR="00DF7267" w:rsidRPr="00E44207">
        <w:rPr>
          <w:sz w:val="22"/>
          <w:szCs w:val="22"/>
        </w:rPr>
        <w:t>ence of powder formulation (</w:t>
      </w:r>
      <w:proofErr w:type="spellStart"/>
      <w:r w:rsidR="00DF7267" w:rsidRPr="00E44207">
        <w:rPr>
          <w:i/>
          <w:iCs/>
          <w:sz w:val="22"/>
          <w:szCs w:val="22"/>
        </w:rPr>
        <w:t>Churna</w:t>
      </w:r>
      <w:proofErr w:type="spellEnd"/>
      <w:r w:rsidR="00DF7267" w:rsidRPr="00E44207">
        <w:rPr>
          <w:sz w:val="22"/>
          <w:szCs w:val="22"/>
        </w:rPr>
        <w:t xml:space="preserve"> </w:t>
      </w:r>
      <w:proofErr w:type="spellStart"/>
      <w:r w:rsidR="00DF7267" w:rsidRPr="00E44207">
        <w:rPr>
          <w:i/>
          <w:iCs/>
          <w:sz w:val="22"/>
          <w:szCs w:val="22"/>
        </w:rPr>
        <w:t>kalpana</w:t>
      </w:r>
      <w:proofErr w:type="spellEnd"/>
      <w:r w:rsidR="00DF7267" w:rsidRPr="00E44207">
        <w:rPr>
          <w:sz w:val="22"/>
          <w:szCs w:val="22"/>
        </w:rPr>
        <w:t>) and physicochemical and qualitative analysis of the final product was carried out in pharmaceutical chemistry laboratory of IPGT &amp; RA, Jamnagar.</w:t>
      </w:r>
    </w:p>
    <w:p w:rsidR="002840CD" w:rsidRPr="00E44207" w:rsidRDefault="002840CD" w:rsidP="00E44207">
      <w:pPr>
        <w:pStyle w:val="Default"/>
        <w:spacing w:line="276" w:lineRule="auto"/>
        <w:jc w:val="both"/>
        <w:rPr>
          <w:sz w:val="22"/>
          <w:szCs w:val="22"/>
        </w:rPr>
      </w:pPr>
      <w:r w:rsidRPr="00E44207">
        <w:rPr>
          <w:sz w:val="22"/>
          <w:szCs w:val="22"/>
        </w:rPr>
        <w:t xml:space="preserve"> </w:t>
      </w:r>
    </w:p>
    <w:p w:rsidR="002840CD" w:rsidRPr="00E44207" w:rsidRDefault="002840CD" w:rsidP="00E44207">
      <w:pPr>
        <w:pStyle w:val="Default"/>
        <w:spacing w:line="276" w:lineRule="auto"/>
        <w:jc w:val="both"/>
        <w:rPr>
          <w:sz w:val="22"/>
          <w:szCs w:val="22"/>
        </w:rPr>
      </w:pPr>
      <w:r w:rsidRPr="00E44207">
        <w:rPr>
          <w:b/>
          <w:bCs/>
          <w:sz w:val="22"/>
          <w:szCs w:val="22"/>
        </w:rPr>
        <w:t xml:space="preserve">Method of preparation of </w:t>
      </w:r>
      <w:proofErr w:type="spellStart"/>
      <w:r w:rsidR="00305CA8" w:rsidRPr="00E44207">
        <w:rPr>
          <w:i/>
          <w:sz w:val="22"/>
          <w:szCs w:val="22"/>
        </w:rPr>
        <w:t>Mukkadi</w:t>
      </w:r>
      <w:proofErr w:type="spellEnd"/>
      <w:r w:rsidR="006A5E7E" w:rsidRPr="00E44207">
        <w:rPr>
          <w:sz w:val="22"/>
          <w:szCs w:val="22"/>
        </w:rPr>
        <w:t xml:space="preserve"> </w:t>
      </w:r>
      <w:r w:rsidR="006A5E7E" w:rsidRPr="00E44207">
        <w:rPr>
          <w:i/>
          <w:sz w:val="22"/>
          <w:szCs w:val="22"/>
        </w:rPr>
        <w:t>yoga</w:t>
      </w:r>
      <w:r w:rsidR="002929BF" w:rsidRPr="00E44207">
        <w:rPr>
          <w:iCs/>
          <w:sz w:val="22"/>
          <w:szCs w:val="22"/>
        </w:rPr>
        <w:t>:</w:t>
      </w:r>
    </w:p>
    <w:p w:rsidR="00961FFF" w:rsidRPr="00E44207" w:rsidRDefault="002840CD" w:rsidP="00E44207">
      <w:pPr>
        <w:pStyle w:val="Default"/>
        <w:spacing w:line="276" w:lineRule="auto"/>
        <w:jc w:val="both"/>
        <w:rPr>
          <w:sz w:val="22"/>
          <w:szCs w:val="22"/>
        </w:rPr>
      </w:pPr>
      <w:r w:rsidRPr="00E44207">
        <w:rPr>
          <w:sz w:val="22"/>
          <w:szCs w:val="22"/>
        </w:rPr>
        <w:t xml:space="preserve">After collecting all the ingredients of </w:t>
      </w:r>
      <w:proofErr w:type="spellStart"/>
      <w:r w:rsidR="006A5E7E" w:rsidRPr="00E44207">
        <w:rPr>
          <w:i/>
          <w:sz w:val="22"/>
          <w:szCs w:val="22"/>
        </w:rPr>
        <w:t>Mukkadi</w:t>
      </w:r>
      <w:proofErr w:type="spellEnd"/>
      <w:r w:rsidR="006A5E7E" w:rsidRPr="00E44207">
        <w:rPr>
          <w:sz w:val="22"/>
          <w:szCs w:val="22"/>
        </w:rPr>
        <w:t xml:space="preserve"> </w:t>
      </w:r>
      <w:r w:rsidR="006A5E7E" w:rsidRPr="00E44207">
        <w:rPr>
          <w:i/>
          <w:sz w:val="22"/>
          <w:szCs w:val="22"/>
        </w:rPr>
        <w:t>yoga</w:t>
      </w:r>
      <w:r w:rsidR="00BA1156" w:rsidRPr="00E44207">
        <w:rPr>
          <w:sz w:val="22"/>
          <w:szCs w:val="22"/>
        </w:rPr>
        <w:t>,</w:t>
      </w:r>
      <w:r w:rsidR="00305CA8" w:rsidRPr="00E44207">
        <w:rPr>
          <w:sz w:val="22"/>
          <w:szCs w:val="22"/>
        </w:rPr>
        <w:t xml:space="preserve"> </w:t>
      </w:r>
      <w:r w:rsidR="00BA1156" w:rsidRPr="00E44207">
        <w:rPr>
          <w:sz w:val="22"/>
          <w:szCs w:val="22"/>
        </w:rPr>
        <w:t>it was finely grinded</w:t>
      </w:r>
      <w:r w:rsidR="002929BF" w:rsidRPr="00E44207">
        <w:rPr>
          <w:sz w:val="22"/>
          <w:szCs w:val="22"/>
        </w:rPr>
        <w:t xml:space="preserve"> up to </w:t>
      </w:r>
      <w:r w:rsidR="003776EE" w:rsidRPr="00E44207">
        <w:rPr>
          <w:sz w:val="22"/>
          <w:szCs w:val="22"/>
        </w:rPr>
        <w:t>it’s</w:t>
      </w:r>
      <w:r w:rsidR="002929BF" w:rsidRPr="00E44207">
        <w:rPr>
          <w:sz w:val="22"/>
          <w:szCs w:val="22"/>
        </w:rPr>
        <w:t xml:space="preserve"> become fine powder form</w:t>
      </w:r>
      <w:r w:rsidR="00961FFF" w:rsidRPr="00E44207">
        <w:rPr>
          <w:sz w:val="22"/>
          <w:szCs w:val="22"/>
        </w:rPr>
        <w:t>.</w:t>
      </w:r>
    </w:p>
    <w:p w:rsidR="00E44207" w:rsidRDefault="00E44207" w:rsidP="00E44207">
      <w:pPr>
        <w:pStyle w:val="Default"/>
        <w:spacing w:line="276" w:lineRule="auto"/>
        <w:jc w:val="both"/>
        <w:rPr>
          <w:sz w:val="22"/>
          <w:szCs w:val="22"/>
        </w:rPr>
        <w:sectPr w:rsidR="00E44207" w:rsidSect="00E44207">
          <w:type w:val="continuous"/>
          <w:pgSz w:w="12240" w:h="15840" w:code="1"/>
          <w:pgMar w:top="1440" w:right="1080" w:bottom="1440" w:left="1080" w:header="720" w:footer="0" w:gutter="0"/>
          <w:cols w:num="2" w:space="720"/>
          <w:docGrid w:linePitch="360"/>
        </w:sectPr>
      </w:pPr>
    </w:p>
    <w:p w:rsidR="00581C94" w:rsidRPr="00E44207" w:rsidRDefault="00581C94" w:rsidP="00E44207">
      <w:pPr>
        <w:pStyle w:val="Default"/>
        <w:spacing w:line="276" w:lineRule="auto"/>
        <w:jc w:val="both"/>
        <w:rPr>
          <w:bCs/>
          <w:i/>
          <w:color w:val="auto"/>
          <w:sz w:val="22"/>
          <w:szCs w:val="22"/>
        </w:rPr>
      </w:pPr>
      <w:r w:rsidRPr="00E44207">
        <w:rPr>
          <w:b/>
          <w:bCs/>
          <w:color w:val="auto"/>
          <w:sz w:val="22"/>
          <w:szCs w:val="22"/>
        </w:rPr>
        <w:lastRenderedPageBreak/>
        <w:t xml:space="preserve">Table 1: </w:t>
      </w:r>
      <w:r w:rsidRPr="00E44207">
        <w:rPr>
          <w:bCs/>
          <w:color w:val="auto"/>
          <w:sz w:val="22"/>
          <w:szCs w:val="22"/>
        </w:rPr>
        <w:t xml:space="preserve">Ingredients of </w:t>
      </w:r>
      <w:proofErr w:type="spellStart"/>
      <w:r w:rsidRPr="00E44207">
        <w:rPr>
          <w:bCs/>
          <w:i/>
          <w:color w:val="auto"/>
          <w:sz w:val="22"/>
          <w:szCs w:val="22"/>
        </w:rPr>
        <w:t>Mukkadi</w:t>
      </w:r>
      <w:proofErr w:type="spellEnd"/>
      <w:r w:rsidRPr="00E44207">
        <w:rPr>
          <w:bCs/>
          <w:color w:val="auto"/>
          <w:sz w:val="22"/>
          <w:szCs w:val="22"/>
        </w:rPr>
        <w:t xml:space="preserve"> </w:t>
      </w:r>
      <w:r w:rsidRPr="00E44207">
        <w:rPr>
          <w:bCs/>
          <w:i/>
          <w:color w:val="auto"/>
          <w:sz w:val="22"/>
          <w:szCs w:val="22"/>
        </w:rPr>
        <w:t>Yoga</w:t>
      </w:r>
    </w:p>
    <w:tbl>
      <w:tblPr>
        <w:tblStyle w:val="TableGrid"/>
        <w:tblW w:w="5000" w:type="pct"/>
        <w:tblLook w:val="04A0"/>
      </w:tblPr>
      <w:tblGrid>
        <w:gridCol w:w="2573"/>
        <w:gridCol w:w="4123"/>
        <w:gridCol w:w="1936"/>
        <w:gridCol w:w="1664"/>
      </w:tblGrid>
      <w:tr w:rsidR="00863E67" w:rsidRPr="00E44207" w:rsidTr="00E44207">
        <w:tc>
          <w:tcPr>
            <w:tcW w:w="1250" w:type="pct"/>
            <w:vAlign w:val="center"/>
          </w:tcPr>
          <w:p w:rsidR="00863E67" w:rsidRPr="00E44207" w:rsidRDefault="00863E67" w:rsidP="00E44207">
            <w:pPr>
              <w:spacing w:line="276" w:lineRule="auto"/>
              <w:jc w:val="both"/>
              <w:rPr>
                <w:rFonts w:ascii="Times New Roman" w:hAnsi="Times New Roman" w:cs="Times New Roman"/>
                <w:bCs/>
                <w:i/>
                <w:noProof/>
                <w:sz w:val="20"/>
                <w:szCs w:val="20"/>
              </w:rPr>
            </w:pPr>
            <w:r w:rsidRPr="00E44207">
              <w:rPr>
                <w:rFonts w:ascii="Times New Roman" w:hAnsi="Times New Roman" w:cs="Times New Roman"/>
                <w:bCs/>
                <w:noProof/>
                <w:sz w:val="20"/>
                <w:szCs w:val="20"/>
              </w:rPr>
              <w:t>Drug</w:t>
            </w:r>
          </w:p>
        </w:tc>
        <w:tc>
          <w:tcPr>
            <w:tcW w:w="2002" w:type="pct"/>
            <w:vAlign w:val="center"/>
          </w:tcPr>
          <w:p w:rsidR="00863E67" w:rsidRPr="00E44207" w:rsidRDefault="00863E67" w:rsidP="00E44207">
            <w:pPr>
              <w:spacing w:line="276" w:lineRule="auto"/>
              <w:jc w:val="both"/>
              <w:rPr>
                <w:rFonts w:ascii="Times New Roman" w:hAnsi="Times New Roman" w:cs="Times New Roman"/>
                <w:bCs/>
                <w:noProof/>
                <w:sz w:val="20"/>
                <w:szCs w:val="20"/>
              </w:rPr>
            </w:pPr>
            <w:r w:rsidRPr="00E44207">
              <w:rPr>
                <w:rFonts w:ascii="Times New Roman" w:hAnsi="Times New Roman" w:cs="Times New Roman"/>
                <w:bCs/>
                <w:noProof/>
                <w:sz w:val="20"/>
                <w:szCs w:val="20"/>
              </w:rPr>
              <w:t>Botanical name/ chemical name</w:t>
            </w:r>
          </w:p>
        </w:tc>
        <w:tc>
          <w:tcPr>
            <w:tcW w:w="940" w:type="pct"/>
            <w:vAlign w:val="center"/>
          </w:tcPr>
          <w:p w:rsidR="00863E67" w:rsidRPr="00E44207" w:rsidRDefault="00863E67" w:rsidP="00E44207">
            <w:pPr>
              <w:spacing w:line="276" w:lineRule="auto"/>
              <w:jc w:val="both"/>
              <w:rPr>
                <w:rFonts w:ascii="Times New Roman" w:hAnsi="Times New Roman" w:cs="Times New Roman"/>
                <w:bCs/>
                <w:noProof/>
                <w:sz w:val="20"/>
                <w:szCs w:val="20"/>
              </w:rPr>
            </w:pPr>
            <w:r w:rsidRPr="00E44207">
              <w:rPr>
                <w:rFonts w:ascii="Times New Roman" w:hAnsi="Times New Roman" w:cs="Times New Roman"/>
                <w:bCs/>
                <w:noProof/>
                <w:sz w:val="20"/>
                <w:szCs w:val="20"/>
              </w:rPr>
              <w:t>Part Used</w:t>
            </w:r>
          </w:p>
        </w:tc>
        <w:tc>
          <w:tcPr>
            <w:tcW w:w="808" w:type="pct"/>
            <w:vAlign w:val="center"/>
          </w:tcPr>
          <w:p w:rsidR="00863E67" w:rsidRPr="00E44207" w:rsidRDefault="00863E67" w:rsidP="00E44207">
            <w:pPr>
              <w:spacing w:line="276" w:lineRule="auto"/>
              <w:jc w:val="both"/>
              <w:rPr>
                <w:rFonts w:ascii="Times New Roman" w:hAnsi="Times New Roman" w:cs="Times New Roman"/>
                <w:bCs/>
                <w:noProof/>
                <w:sz w:val="20"/>
                <w:szCs w:val="20"/>
              </w:rPr>
            </w:pPr>
            <w:r w:rsidRPr="00E44207">
              <w:rPr>
                <w:rFonts w:ascii="Times New Roman" w:hAnsi="Times New Roman" w:cs="Times New Roman"/>
                <w:bCs/>
                <w:noProof/>
                <w:sz w:val="20"/>
                <w:szCs w:val="20"/>
              </w:rPr>
              <w:t>Parts</w:t>
            </w:r>
          </w:p>
        </w:tc>
      </w:tr>
      <w:tr w:rsidR="00863E67" w:rsidRPr="00E44207" w:rsidTr="00E44207">
        <w:tc>
          <w:tcPr>
            <w:tcW w:w="1250" w:type="pct"/>
            <w:vAlign w:val="center"/>
          </w:tcPr>
          <w:p w:rsidR="00863E67" w:rsidRPr="00E44207" w:rsidRDefault="00863E67" w:rsidP="00E44207">
            <w:pPr>
              <w:spacing w:line="276" w:lineRule="auto"/>
              <w:jc w:val="both"/>
              <w:rPr>
                <w:rFonts w:ascii="Times New Roman" w:hAnsi="Times New Roman" w:cs="Times New Roman"/>
                <w:bCs/>
                <w:i/>
                <w:noProof/>
                <w:sz w:val="20"/>
                <w:szCs w:val="20"/>
              </w:rPr>
            </w:pPr>
            <w:r w:rsidRPr="00E44207">
              <w:rPr>
                <w:rFonts w:ascii="Times New Roman" w:hAnsi="Times New Roman" w:cs="Times New Roman"/>
                <w:bCs/>
                <w:i/>
                <w:noProof/>
                <w:sz w:val="20"/>
                <w:szCs w:val="20"/>
              </w:rPr>
              <w:t>Hareetaki</w:t>
            </w:r>
          </w:p>
        </w:tc>
        <w:tc>
          <w:tcPr>
            <w:tcW w:w="2002" w:type="pct"/>
            <w:vAlign w:val="center"/>
          </w:tcPr>
          <w:p w:rsidR="00863E67" w:rsidRPr="00E44207" w:rsidRDefault="00863E67" w:rsidP="00E44207">
            <w:pPr>
              <w:spacing w:line="276" w:lineRule="auto"/>
              <w:jc w:val="both"/>
              <w:rPr>
                <w:rFonts w:ascii="Times New Roman" w:hAnsi="Times New Roman" w:cs="Times New Roman"/>
                <w:bCs/>
                <w:iCs/>
                <w:noProof/>
                <w:sz w:val="20"/>
                <w:szCs w:val="20"/>
              </w:rPr>
            </w:pPr>
            <w:r w:rsidRPr="00E44207">
              <w:rPr>
                <w:rFonts w:ascii="Times New Roman" w:hAnsi="Times New Roman" w:cs="Times New Roman"/>
                <w:i/>
                <w:noProof/>
                <w:sz w:val="20"/>
                <w:szCs w:val="20"/>
              </w:rPr>
              <w:t>Terminalia</w:t>
            </w:r>
            <w:r w:rsidRPr="00E44207">
              <w:rPr>
                <w:rFonts w:ascii="Times New Roman" w:hAnsi="Times New Roman" w:cs="Times New Roman"/>
                <w:iCs/>
                <w:noProof/>
                <w:sz w:val="20"/>
                <w:szCs w:val="20"/>
              </w:rPr>
              <w:t xml:space="preserve"> </w:t>
            </w:r>
            <w:r w:rsidRPr="00E44207">
              <w:rPr>
                <w:rFonts w:ascii="Times New Roman" w:hAnsi="Times New Roman" w:cs="Times New Roman"/>
                <w:i/>
                <w:noProof/>
                <w:sz w:val="20"/>
                <w:szCs w:val="20"/>
              </w:rPr>
              <w:t>chebula</w:t>
            </w:r>
            <w:r w:rsidRPr="00E44207">
              <w:rPr>
                <w:rFonts w:ascii="Times New Roman" w:hAnsi="Times New Roman" w:cs="Times New Roman"/>
                <w:iCs/>
                <w:noProof/>
                <w:sz w:val="20"/>
                <w:szCs w:val="20"/>
              </w:rPr>
              <w:t xml:space="preserve"> Retz.</w:t>
            </w:r>
          </w:p>
        </w:tc>
        <w:tc>
          <w:tcPr>
            <w:tcW w:w="940" w:type="pct"/>
            <w:vAlign w:val="center"/>
          </w:tcPr>
          <w:p w:rsidR="00863E67" w:rsidRPr="00E44207" w:rsidRDefault="00863E67" w:rsidP="00E44207">
            <w:pPr>
              <w:spacing w:line="276" w:lineRule="auto"/>
              <w:jc w:val="both"/>
              <w:rPr>
                <w:rFonts w:ascii="Times New Roman" w:hAnsi="Times New Roman" w:cs="Times New Roman"/>
                <w:bCs/>
                <w:noProof/>
                <w:sz w:val="20"/>
                <w:szCs w:val="20"/>
              </w:rPr>
            </w:pPr>
            <w:r w:rsidRPr="00E44207">
              <w:rPr>
                <w:rFonts w:ascii="Times New Roman" w:hAnsi="Times New Roman" w:cs="Times New Roman"/>
                <w:noProof/>
                <w:sz w:val="20"/>
                <w:szCs w:val="20"/>
              </w:rPr>
              <w:t>Fruit</w:t>
            </w:r>
          </w:p>
        </w:tc>
        <w:tc>
          <w:tcPr>
            <w:tcW w:w="808" w:type="pct"/>
            <w:vAlign w:val="center"/>
          </w:tcPr>
          <w:p w:rsidR="00863E67" w:rsidRPr="00E44207" w:rsidRDefault="00863E67" w:rsidP="00E44207">
            <w:pPr>
              <w:spacing w:line="276" w:lineRule="auto"/>
              <w:jc w:val="both"/>
              <w:rPr>
                <w:rFonts w:ascii="Times New Roman" w:hAnsi="Times New Roman" w:cs="Times New Roman"/>
                <w:noProof/>
                <w:sz w:val="20"/>
                <w:szCs w:val="20"/>
              </w:rPr>
            </w:pPr>
            <w:r w:rsidRPr="00E44207">
              <w:rPr>
                <w:rFonts w:ascii="Times New Roman" w:hAnsi="Times New Roman" w:cs="Times New Roman"/>
                <w:noProof/>
                <w:sz w:val="20"/>
                <w:szCs w:val="20"/>
              </w:rPr>
              <w:t>1 part</w:t>
            </w:r>
          </w:p>
        </w:tc>
      </w:tr>
      <w:tr w:rsidR="00863E67" w:rsidRPr="00E44207" w:rsidTr="00E44207">
        <w:tc>
          <w:tcPr>
            <w:tcW w:w="1250" w:type="pct"/>
            <w:vAlign w:val="center"/>
          </w:tcPr>
          <w:p w:rsidR="00863E67" w:rsidRPr="00E44207" w:rsidRDefault="00863E67" w:rsidP="00E44207">
            <w:pPr>
              <w:spacing w:line="276" w:lineRule="auto"/>
              <w:jc w:val="both"/>
              <w:rPr>
                <w:rFonts w:ascii="Times New Roman" w:hAnsi="Times New Roman" w:cs="Times New Roman"/>
                <w:bCs/>
                <w:i/>
                <w:noProof/>
                <w:sz w:val="20"/>
                <w:szCs w:val="20"/>
              </w:rPr>
            </w:pPr>
            <w:r w:rsidRPr="00E44207">
              <w:rPr>
                <w:rFonts w:ascii="Times New Roman" w:hAnsi="Times New Roman" w:cs="Times New Roman"/>
                <w:bCs/>
                <w:i/>
                <w:noProof/>
                <w:sz w:val="20"/>
                <w:szCs w:val="20"/>
              </w:rPr>
              <w:t>Amalaki</w:t>
            </w:r>
          </w:p>
        </w:tc>
        <w:tc>
          <w:tcPr>
            <w:tcW w:w="2002" w:type="pct"/>
            <w:vAlign w:val="center"/>
          </w:tcPr>
          <w:p w:rsidR="00863E67" w:rsidRPr="00E44207" w:rsidRDefault="00863E67" w:rsidP="00E44207">
            <w:pPr>
              <w:spacing w:line="276" w:lineRule="auto"/>
              <w:jc w:val="both"/>
              <w:rPr>
                <w:rFonts w:ascii="Times New Roman" w:hAnsi="Times New Roman" w:cs="Times New Roman"/>
                <w:iCs/>
                <w:noProof/>
                <w:sz w:val="20"/>
                <w:szCs w:val="20"/>
              </w:rPr>
            </w:pPr>
            <w:r w:rsidRPr="00E44207">
              <w:rPr>
                <w:rFonts w:ascii="Times New Roman" w:hAnsi="Times New Roman" w:cs="Times New Roman"/>
                <w:i/>
                <w:noProof/>
                <w:sz w:val="20"/>
                <w:szCs w:val="20"/>
              </w:rPr>
              <w:t>Embilica</w:t>
            </w:r>
            <w:r w:rsidRPr="00E44207">
              <w:rPr>
                <w:rFonts w:ascii="Times New Roman" w:hAnsi="Times New Roman" w:cs="Times New Roman"/>
                <w:iCs/>
                <w:noProof/>
                <w:sz w:val="20"/>
                <w:szCs w:val="20"/>
              </w:rPr>
              <w:t xml:space="preserve"> </w:t>
            </w:r>
            <w:r w:rsidRPr="00E44207">
              <w:rPr>
                <w:rFonts w:ascii="Times New Roman" w:hAnsi="Times New Roman" w:cs="Times New Roman"/>
                <w:i/>
                <w:noProof/>
                <w:sz w:val="20"/>
                <w:szCs w:val="20"/>
              </w:rPr>
              <w:t>officinalis</w:t>
            </w:r>
            <w:r w:rsidRPr="00E44207">
              <w:rPr>
                <w:rFonts w:ascii="Times New Roman" w:hAnsi="Times New Roman" w:cs="Times New Roman"/>
                <w:iCs/>
                <w:noProof/>
                <w:sz w:val="20"/>
                <w:szCs w:val="20"/>
              </w:rPr>
              <w:t xml:space="preserve"> Gaertn</w:t>
            </w:r>
          </w:p>
        </w:tc>
        <w:tc>
          <w:tcPr>
            <w:tcW w:w="940" w:type="pct"/>
            <w:vAlign w:val="center"/>
          </w:tcPr>
          <w:p w:rsidR="00863E67" w:rsidRPr="00E44207" w:rsidRDefault="00863E67" w:rsidP="00E44207">
            <w:pPr>
              <w:spacing w:line="276" w:lineRule="auto"/>
              <w:jc w:val="both"/>
              <w:rPr>
                <w:rFonts w:ascii="Times New Roman" w:hAnsi="Times New Roman" w:cs="Times New Roman"/>
                <w:bCs/>
                <w:noProof/>
                <w:sz w:val="20"/>
                <w:szCs w:val="20"/>
              </w:rPr>
            </w:pPr>
            <w:r w:rsidRPr="00E44207">
              <w:rPr>
                <w:rFonts w:ascii="Times New Roman" w:hAnsi="Times New Roman" w:cs="Times New Roman"/>
                <w:noProof/>
                <w:sz w:val="20"/>
                <w:szCs w:val="20"/>
              </w:rPr>
              <w:t>Fruit</w:t>
            </w:r>
          </w:p>
        </w:tc>
        <w:tc>
          <w:tcPr>
            <w:tcW w:w="808" w:type="pct"/>
            <w:vAlign w:val="center"/>
          </w:tcPr>
          <w:p w:rsidR="00863E67" w:rsidRPr="00E44207" w:rsidRDefault="00863E67" w:rsidP="00E44207">
            <w:pPr>
              <w:spacing w:line="276" w:lineRule="auto"/>
              <w:jc w:val="both"/>
              <w:rPr>
                <w:rFonts w:ascii="Times New Roman" w:hAnsi="Times New Roman" w:cs="Times New Roman"/>
                <w:noProof/>
                <w:sz w:val="20"/>
                <w:szCs w:val="20"/>
              </w:rPr>
            </w:pPr>
            <w:r w:rsidRPr="00E44207">
              <w:rPr>
                <w:rFonts w:ascii="Times New Roman" w:hAnsi="Times New Roman" w:cs="Times New Roman"/>
                <w:noProof/>
                <w:sz w:val="20"/>
                <w:szCs w:val="20"/>
              </w:rPr>
              <w:t>1 part</w:t>
            </w:r>
          </w:p>
        </w:tc>
      </w:tr>
      <w:tr w:rsidR="00863E67" w:rsidRPr="00E44207" w:rsidTr="00E44207">
        <w:tc>
          <w:tcPr>
            <w:tcW w:w="1250" w:type="pct"/>
            <w:vAlign w:val="center"/>
          </w:tcPr>
          <w:p w:rsidR="00863E67" w:rsidRPr="00E44207" w:rsidRDefault="00863E67" w:rsidP="00E44207">
            <w:pPr>
              <w:spacing w:line="276" w:lineRule="auto"/>
              <w:jc w:val="both"/>
              <w:rPr>
                <w:rFonts w:ascii="Times New Roman" w:hAnsi="Times New Roman" w:cs="Times New Roman"/>
                <w:bCs/>
                <w:i/>
                <w:noProof/>
                <w:sz w:val="20"/>
                <w:szCs w:val="20"/>
              </w:rPr>
            </w:pPr>
            <w:r w:rsidRPr="00E44207">
              <w:rPr>
                <w:rFonts w:ascii="Times New Roman" w:hAnsi="Times New Roman" w:cs="Times New Roman"/>
                <w:bCs/>
                <w:i/>
                <w:noProof/>
                <w:sz w:val="20"/>
                <w:szCs w:val="20"/>
              </w:rPr>
              <w:t>Vibheetaki</w:t>
            </w:r>
          </w:p>
        </w:tc>
        <w:tc>
          <w:tcPr>
            <w:tcW w:w="2002" w:type="pct"/>
            <w:vAlign w:val="center"/>
          </w:tcPr>
          <w:p w:rsidR="00863E67" w:rsidRPr="00E44207" w:rsidRDefault="00863E67" w:rsidP="00E44207">
            <w:pPr>
              <w:spacing w:line="276" w:lineRule="auto"/>
              <w:jc w:val="both"/>
              <w:rPr>
                <w:rFonts w:ascii="Times New Roman" w:hAnsi="Times New Roman" w:cs="Times New Roman"/>
                <w:bCs/>
                <w:iCs/>
                <w:noProof/>
                <w:sz w:val="20"/>
                <w:szCs w:val="20"/>
              </w:rPr>
            </w:pPr>
            <w:r w:rsidRPr="00E44207">
              <w:rPr>
                <w:rFonts w:ascii="Times New Roman" w:hAnsi="Times New Roman" w:cs="Times New Roman"/>
                <w:i/>
                <w:noProof/>
                <w:sz w:val="20"/>
                <w:szCs w:val="20"/>
              </w:rPr>
              <w:t>Terminalia</w:t>
            </w:r>
            <w:r w:rsidRPr="00E44207">
              <w:rPr>
                <w:rFonts w:ascii="Times New Roman" w:hAnsi="Times New Roman" w:cs="Times New Roman"/>
                <w:bCs/>
                <w:iCs/>
                <w:noProof/>
                <w:sz w:val="20"/>
                <w:szCs w:val="20"/>
              </w:rPr>
              <w:t xml:space="preserve"> </w:t>
            </w:r>
            <w:r w:rsidRPr="00E44207">
              <w:rPr>
                <w:rFonts w:ascii="Times New Roman" w:hAnsi="Times New Roman" w:cs="Times New Roman"/>
                <w:i/>
                <w:noProof/>
                <w:sz w:val="20"/>
                <w:szCs w:val="20"/>
              </w:rPr>
              <w:t>bellerica</w:t>
            </w:r>
            <w:r w:rsidRPr="00E44207">
              <w:rPr>
                <w:rFonts w:ascii="Times New Roman" w:hAnsi="Times New Roman" w:cs="Times New Roman"/>
                <w:iCs/>
                <w:noProof/>
                <w:sz w:val="20"/>
                <w:szCs w:val="20"/>
              </w:rPr>
              <w:t xml:space="preserve"> Roxb.</w:t>
            </w:r>
          </w:p>
        </w:tc>
        <w:tc>
          <w:tcPr>
            <w:tcW w:w="940" w:type="pct"/>
            <w:vAlign w:val="center"/>
          </w:tcPr>
          <w:p w:rsidR="00863E67" w:rsidRPr="00E44207" w:rsidRDefault="00863E67" w:rsidP="00E44207">
            <w:pPr>
              <w:spacing w:line="276" w:lineRule="auto"/>
              <w:jc w:val="both"/>
              <w:rPr>
                <w:rFonts w:ascii="Times New Roman" w:hAnsi="Times New Roman" w:cs="Times New Roman"/>
                <w:bCs/>
                <w:noProof/>
                <w:sz w:val="20"/>
                <w:szCs w:val="20"/>
              </w:rPr>
            </w:pPr>
            <w:r w:rsidRPr="00E44207">
              <w:rPr>
                <w:rFonts w:ascii="Times New Roman" w:hAnsi="Times New Roman" w:cs="Times New Roman"/>
                <w:noProof/>
                <w:sz w:val="20"/>
                <w:szCs w:val="20"/>
              </w:rPr>
              <w:t>Fruit</w:t>
            </w:r>
          </w:p>
        </w:tc>
        <w:tc>
          <w:tcPr>
            <w:tcW w:w="808" w:type="pct"/>
            <w:vAlign w:val="center"/>
          </w:tcPr>
          <w:p w:rsidR="00863E67" w:rsidRPr="00E44207" w:rsidRDefault="00863E67" w:rsidP="00E44207">
            <w:pPr>
              <w:spacing w:line="276" w:lineRule="auto"/>
              <w:jc w:val="both"/>
              <w:rPr>
                <w:rFonts w:ascii="Times New Roman" w:hAnsi="Times New Roman" w:cs="Times New Roman"/>
                <w:noProof/>
                <w:sz w:val="20"/>
                <w:szCs w:val="20"/>
              </w:rPr>
            </w:pPr>
            <w:r w:rsidRPr="00E44207">
              <w:rPr>
                <w:rFonts w:ascii="Times New Roman" w:hAnsi="Times New Roman" w:cs="Times New Roman"/>
                <w:noProof/>
                <w:sz w:val="20"/>
                <w:szCs w:val="20"/>
              </w:rPr>
              <w:t>1 part</w:t>
            </w:r>
          </w:p>
        </w:tc>
      </w:tr>
      <w:tr w:rsidR="00863E67" w:rsidRPr="00E44207" w:rsidTr="00E44207">
        <w:tc>
          <w:tcPr>
            <w:tcW w:w="1250" w:type="pct"/>
            <w:vAlign w:val="center"/>
          </w:tcPr>
          <w:p w:rsidR="00863E67" w:rsidRPr="00E44207" w:rsidRDefault="00863E67" w:rsidP="00E44207">
            <w:pPr>
              <w:spacing w:line="276" w:lineRule="auto"/>
              <w:jc w:val="both"/>
              <w:rPr>
                <w:rFonts w:ascii="Times New Roman" w:hAnsi="Times New Roman" w:cs="Times New Roman"/>
                <w:bCs/>
                <w:i/>
                <w:noProof/>
                <w:sz w:val="20"/>
                <w:szCs w:val="20"/>
              </w:rPr>
            </w:pPr>
            <w:r w:rsidRPr="00E44207">
              <w:rPr>
                <w:rFonts w:ascii="Times New Roman" w:hAnsi="Times New Roman" w:cs="Times New Roman"/>
                <w:bCs/>
                <w:i/>
                <w:noProof/>
                <w:sz w:val="20"/>
                <w:szCs w:val="20"/>
              </w:rPr>
              <w:t>Gairika</w:t>
            </w:r>
          </w:p>
        </w:tc>
        <w:tc>
          <w:tcPr>
            <w:tcW w:w="2002" w:type="pct"/>
            <w:vAlign w:val="center"/>
          </w:tcPr>
          <w:p w:rsidR="00863E67" w:rsidRPr="00E44207" w:rsidRDefault="00863E67" w:rsidP="00E44207">
            <w:pPr>
              <w:spacing w:line="276" w:lineRule="auto"/>
              <w:jc w:val="both"/>
              <w:rPr>
                <w:rFonts w:ascii="Times New Roman" w:hAnsi="Times New Roman" w:cs="Times New Roman"/>
                <w:bCs/>
                <w:iCs/>
                <w:noProof/>
                <w:sz w:val="20"/>
                <w:szCs w:val="20"/>
              </w:rPr>
            </w:pPr>
            <w:r w:rsidRPr="00E44207">
              <w:rPr>
                <w:rFonts w:ascii="Times New Roman" w:hAnsi="Times New Roman" w:cs="Times New Roman"/>
                <w:iCs/>
                <w:noProof/>
                <w:sz w:val="20"/>
                <w:szCs w:val="20"/>
              </w:rPr>
              <w:t>Red</w:t>
            </w:r>
            <w:r w:rsidRPr="00E44207">
              <w:rPr>
                <w:rFonts w:ascii="Times New Roman" w:hAnsi="Times New Roman" w:cs="Times New Roman"/>
                <w:bCs/>
                <w:iCs/>
                <w:noProof/>
                <w:sz w:val="20"/>
                <w:szCs w:val="20"/>
              </w:rPr>
              <w:t xml:space="preserve"> </w:t>
            </w:r>
            <w:r w:rsidRPr="00E44207">
              <w:rPr>
                <w:rFonts w:ascii="Times New Roman" w:hAnsi="Times New Roman" w:cs="Times New Roman"/>
                <w:iCs/>
                <w:noProof/>
                <w:sz w:val="20"/>
                <w:szCs w:val="20"/>
              </w:rPr>
              <w:t>ochre feo</w:t>
            </w:r>
          </w:p>
        </w:tc>
        <w:tc>
          <w:tcPr>
            <w:tcW w:w="940" w:type="pct"/>
            <w:vAlign w:val="center"/>
          </w:tcPr>
          <w:p w:rsidR="00863E67" w:rsidRPr="00E44207" w:rsidRDefault="00863E67" w:rsidP="00E44207">
            <w:pPr>
              <w:spacing w:line="276" w:lineRule="auto"/>
              <w:jc w:val="both"/>
              <w:rPr>
                <w:rFonts w:ascii="Times New Roman" w:hAnsi="Times New Roman" w:cs="Times New Roman"/>
                <w:bCs/>
                <w:noProof/>
                <w:sz w:val="20"/>
                <w:szCs w:val="20"/>
              </w:rPr>
            </w:pPr>
          </w:p>
        </w:tc>
        <w:tc>
          <w:tcPr>
            <w:tcW w:w="808" w:type="pct"/>
            <w:vAlign w:val="center"/>
          </w:tcPr>
          <w:p w:rsidR="00863E67" w:rsidRPr="00E44207" w:rsidRDefault="00863E67" w:rsidP="00E44207">
            <w:pPr>
              <w:spacing w:line="276" w:lineRule="auto"/>
              <w:jc w:val="both"/>
              <w:rPr>
                <w:rFonts w:ascii="Times New Roman" w:hAnsi="Times New Roman" w:cs="Times New Roman"/>
                <w:bCs/>
                <w:noProof/>
                <w:sz w:val="20"/>
                <w:szCs w:val="20"/>
              </w:rPr>
            </w:pPr>
            <w:r w:rsidRPr="00E44207">
              <w:rPr>
                <w:rFonts w:ascii="Times New Roman" w:hAnsi="Times New Roman" w:cs="Times New Roman"/>
                <w:noProof/>
                <w:sz w:val="20"/>
                <w:szCs w:val="20"/>
              </w:rPr>
              <w:t>1 part</w:t>
            </w:r>
          </w:p>
        </w:tc>
      </w:tr>
      <w:tr w:rsidR="00863E67" w:rsidRPr="00E44207" w:rsidTr="00E44207">
        <w:tc>
          <w:tcPr>
            <w:tcW w:w="1250" w:type="pct"/>
            <w:vAlign w:val="center"/>
          </w:tcPr>
          <w:p w:rsidR="00863E67" w:rsidRPr="00E44207" w:rsidRDefault="00863E67" w:rsidP="00E44207">
            <w:pPr>
              <w:spacing w:line="276" w:lineRule="auto"/>
              <w:jc w:val="both"/>
              <w:rPr>
                <w:rFonts w:ascii="Times New Roman" w:hAnsi="Times New Roman" w:cs="Times New Roman"/>
                <w:bCs/>
                <w:i/>
                <w:noProof/>
                <w:sz w:val="20"/>
                <w:szCs w:val="20"/>
              </w:rPr>
            </w:pPr>
            <w:r w:rsidRPr="00E44207">
              <w:rPr>
                <w:rFonts w:ascii="Times New Roman" w:hAnsi="Times New Roman" w:cs="Times New Roman"/>
                <w:bCs/>
                <w:i/>
                <w:noProof/>
                <w:sz w:val="20"/>
                <w:szCs w:val="20"/>
              </w:rPr>
              <w:t>Chandana</w:t>
            </w:r>
          </w:p>
        </w:tc>
        <w:tc>
          <w:tcPr>
            <w:tcW w:w="2002" w:type="pct"/>
            <w:vAlign w:val="center"/>
          </w:tcPr>
          <w:p w:rsidR="00863E67" w:rsidRPr="00E44207" w:rsidRDefault="00863E67" w:rsidP="00E44207">
            <w:pPr>
              <w:spacing w:line="276" w:lineRule="auto"/>
              <w:jc w:val="both"/>
              <w:rPr>
                <w:rFonts w:ascii="Times New Roman" w:hAnsi="Times New Roman" w:cs="Times New Roman"/>
                <w:bCs/>
                <w:iCs/>
                <w:noProof/>
                <w:sz w:val="20"/>
                <w:szCs w:val="20"/>
              </w:rPr>
            </w:pPr>
            <w:r w:rsidRPr="00E44207">
              <w:rPr>
                <w:rFonts w:ascii="Times New Roman" w:hAnsi="Times New Roman" w:cs="Times New Roman"/>
                <w:i/>
                <w:noProof/>
                <w:sz w:val="20"/>
                <w:szCs w:val="20"/>
              </w:rPr>
              <w:t>Santalum</w:t>
            </w:r>
            <w:r w:rsidRPr="00E44207">
              <w:rPr>
                <w:rFonts w:ascii="Times New Roman" w:hAnsi="Times New Roman" w:cs="Times New Roman"/>
                <w:iCs/>
                <w:noProof/>
                <w:sz w:val="20"/>
                <w:szCs w:val="20"/>
              </w:rPr>
              <w:t xml:space="preserve"> </w:t>
            </w:r>
            <w:r w:rsidRPr="00E44207">
              <w:rPr>
                <w:rFonts w:ascii="Times New Roman" w:hAnsi="Times New Roman" w:cs="Times New Roman"/>
                <w:i/>
                <w:noProof/>
                <w:sz w:val="20"/>
                <w:szCs w:val="20"/>
              </w:rPr>
              <w:t>album</w:t>
            </w:r>
            <w:r w:rsidRPr="00E44207">
              <w:rPr>
                <w:rFonts w:ascii="Times New Roman" w:hAnsi="Times New Roman" w:cs="Times New Roman"/>
                <w:iCs/>
                <w:noProof/>
                <w:sz w:val="20"/>
                <w:szCs w:val="20"/>
              </w:rPr>
              <w:t xml:space="preserve"> Linn.</w:t>
            </w:r>
          </w:p>
        </w:tc>
        <w:tc>
          <w:tcPr>
            <w:tcW w:w="940" w:type="pct"/>
            <w:vAlign w:val="center"/>
          </w:tcPr>
          <w:p w:rsidR="00863E67" w:rsidRPr="00E44207" w:rsidRDefault="00863E67" w:rsidP="00E44207">
            <w:pPr>
              <w:spacing w:line="276" w:lineRule="auto"/>
              <w:jc w:val="both"/>
              <w:rPr>
                <w:rFonts w:ascii="Times New Roman" w:hAnsi="Times New Roman" w:cs="Times New Roman"/>
                <w:bCs/>
                <w:noProof/>
                <w:sz w:val="20"/>
                <w:szCs w:val="20"/>
              </w:rPr>
            </w:pPr>
            <w:r w:rsidRPr="00E44207">
              <w:rPr>
                <w:rFonts w:ascii="Times New Roman" w:hAnsi="Times New Roman" w:cs="Times New Roman"/>
                <w:noProof/>
                <w:sz w:val="20"/>
                <w:szCs w:val="20"/>
              </w:rPr>
              <w:t>Heart wood</w:t>
            </w:r>
          </w:p>
        </w:tc>
        <w:tc>
          <w:tcPr>
            <w:tcW w:w="808" w:type="pct"/>
            <w:vAlign w:val="center"/>
          </w:tcPr>
          <w:p w:rsidR="00863E67" w:rsidRPr="00E44207" w:rsidRDefault="00863E67" w:rsidP="00E44207">
            <w:pPr>
              <w:spacing w:line="276" w:lineRule="auto"/>
              <w:jc w:val="both"/>
              <w:rPr>
                <w:rFonts w:ascii="Times New Roman" w:hAnsi="Times New Roman" w:cs="Times New Roman"/>
                <w:noProof/>
                <w:sz w:val="20"/>
                <w:szCs w:val="20"/>
              </w:rPr>
            </w:pPr>
            <w:r w:rsidRPr="00E44207">
              <w:rPr>
                <w:rFonts w:ascii="Times New Roman" w:hAnsi="Times New Roman" w:cs="Times New Roman"/>
                <w:noProof/>
                <w:sz w:val="20"/>
                <w:szCs w:val="20"/>
              </w:rPr>
              <w:t>1 part</w:t>
            </w:r>
          </w:p>
        </w:tc>
      </w:tr>
      <w:tr w:rsidR="00863E67" w:rsidRPr="00E44207" w:rsidTr="00E44207">
        <w:tc>
          <w:tcPr>
            <w:tcW w:w="1250" w:type="pct"/>
            <w:vAlign w:val="center"/>
          </w:tcPr>
          <w:p w:rsidR="00863E67" w:rsidRPr="00E44207" w:rsidRDefault="00863E67" w:rsidP="00E44207">
            <w:pPr>
              <w:spacing w:line="276" w:lineRule="auto"/>
              <w:jc w:val="both"/>
              <w:rPr>
                <w:rFonts w:ascii="Times New Roman" w:hAnsi="Times New Roman" w:cs="Times New Roman"/>
                <w:bCs/>
                <w:i/>
                <w:noProof/>
                <w:sz w:val="20"/>
                <w:szCs w:val="20"/>
              </w:rPr>
            </w:pPr>
            <w:r w:rsidRPr="00E44207">
              <w:rPr>
                <w:rFonts w:ascii="Times New Roman" w:hAnsi="Times New Roman" w:cs="Times New Roman"/>
                <w:bCs/>
                <w:i/>
                <w:noProof/>
                <w:sz w:val="20"/>
                <w:szCs w:val="20"/>
              </w:rPr>
              <w:t>Raktha Chandana</w:t>
            </w:r>
          </w:p>
        </w:tc>
        <w:tc>
          <w:tcPr>
            <w:tcW w:w="2002" w:type="pct"/>
            <w:vAlign w:val="center"/>
          </w:tcPr>
          <w:p w:rsidR="00863E67" w:rsidRPr="00E44207" w:rsidRDefault="00863E67" w:rsidP="00E44207">
            <w:pPr>
              <w:spacing w:line="276" w:lineRule="auto"/>
              <w:jc w:val="both"/>
              <w:rPr>
                <w:rFonts w:ascii="Times New Roman" w:hAnsi="Times New Roman" w:cs="Times New Roman"/>
                <w:bCs/>
                <w:iCs/>
                <w:noProof/>
                <w:sz w:val="20"/>
                <w:szCs w:val="20"/>
              </w:rPr>
            </w:pPr>
            <w:r w:rsidRPr="00E44207">
              <w:rPr>
                <w:rFonts w:ascii="Times New Roman" w:hAnsi="Times New Roman" w:cs="Times New Roman"/>
                <w:i/>
                <w:noProof/>
                <w:sz w:val="20"/>
                <w:szCs w:val="20"/>
              </w:rPr>
              <w:t>Pterocarpus</w:t>
            </w:r>
            <w:r w:rsidRPr="00E44207">
              <w:rPr>
                <w:rFonts w:ascii="Times New Roman" w:hAnsi="Times New Roman" w:cs="Times New Roman"/>
                <w:bCs/>
                <w:iCs/>
                <w:noProof/>
                <w:sz w:val="20"/>
                <w:szCs w:val="20"/>
              </w:rPr>
              <w:t xml:space="preserve"> </w:t>
            </w:r>
            <w:r w:rsidRPr="00E44207">
              <w:rPr>
                <w:rFonts w:ascii="Times New Roman" w:hAnsi="Times New Roman" w:cs="Times New Roman"/>
                <w:i/>
                <w:noProof/>
                <w:sz w:val="20"/>
                <w:szCs w:val="20"/>
              </w:rPr>
              <w:t>santalinus</w:t>
            </w:r>
          </w:p>
        </w:tc>
        <w:tc>
          <w:tcPr>
            <w:tcW w:w="940" w:type="pct"/>
            <w:vAlign w:val="center"/>
          </w:tcPr>
          <w:p w:rsidR="00863E67" w:rsidRPr="00E44207" w:rsidRDefault="00863E67" w:rsidP="00E44207">
            <w:pPr>
              <w:spacing w:line="276" w:lineRule="auto"/>
              <w:jc w:val="both"/>
              <w:rPr>
                <w:rFonts w:ascii="Times New Roman" w:hAnsi="Times New Roman" w:cs="Times New Roman"/>
                <w:bCs/>
                <w:noProof/>
                <w:sz w:val="20"/>
                <w:szCs w:val="20"/>
              </w:rPr>
            </w:pPr>
            <w:r w:rsidRPr="00E44207">
              <w:rPr>
                <w:rFonts w:ascii="Times New Roman" w:hAnsi="Times New Roman" w:cs="Times New Roman"/>
                <w:noProof/>
                <w:sz w:val="20"/>
                <w:szCs w:val="20"/>
              </w:rPr>
              <w:t>Heart wood</w:t>
            </w:r>
          </w:p>
        </w:tc>
        <w:tc>
          <w:tcPr>
            <w:tcW w:w="808" w:type="pct"/>
            <w:vAlign w:val="center"/>
          </w:tcPr>
          <w:p w:rsidR="00863E67" w:rsidRPr="00E44207" w:rsidRDefault="00863E67" w:rsidP="00E44207">
            <w:pPr>
              <w:spacing w:line="276" w:lineRule="auto"/>
              <w:jc w:val="both"/>
              <w:rPr>
                <w:rFonts w:ascii="Times New Roman" w:hAnsi="Times New Roman" w:cs="Times New Roman"/>
                <w:noProof/>
                <w:sz w:val="20"/>
                <w:szCs w:val="20"/>
              </w:rPr>
            </w:pPr>
            <w:r w:rsidRPr="00E44207">
              <w:rPr>
                <w:rFonts w:ascii="Times New Roman" w:hAnsi="Times New Roman" w:cs="Times New Roman"/>
                <w:noProof/>
                <w:sz w:val="20"/>
                <w:szCs w:val="20"/>
              </w:rPr>
              <w:t>1 part</w:t>
            </w:r>
          </w:p>
        </w:tc>
      </w:tr>
      <w:tr w:rsidR="00863E67" w:rsidRPr="00E44207" w:rsidTr="00E44207">
        <w:tc>
          <w:tcPr>
            <w:tcW w:w="1250" w:type="pct"/>
            <w:vAlign w:val="center"/>
          </w:tcPr>
          <w:p w:rsidR="00863E67" w:rsidRPr="00E44207" w:rsidRDefault="00863E67" w:rsidP="00E44207">
            <w:pPr>
              <w:spacing w:line="276" w:lineRule="auto"/>
              <w:jc w:val="both"/>
              <w:rPr>
                <w:rFonts w:ascii="Times New Roman" w:hAnsi="Times New Roman" w:cs="Times New Roman"/>
                <w:bCs/>
                <w:i/>
                <w:noProof/>
                <w:sz w:val="20"/>
                <w:szCs w:val="20"/>
              </w:rPr>
            </w:pPr>
            <w:r w:rsidRPr="00E44207">
              <w:rPr>
                <w:rFonts w:ascii="Times New Roman" w:hAnsi="Times New Roman" w:cs="Times New Roman"/>
                <w:bCs/>
                <w:i/>
                <w:noProof/>
                <w:sz w:val="20"/>
                <w:szCs w:val="20"/>
              </w:rPr>
              <w:t>Haridra</w:t>
            </w:r>
          </w:p>
        </w:tc>
        <w:tc>
          <w:tcPr>
            <w:tcW w:w="2002" w:type="pct"/>
            <w:vAlign w:val="center"/>
          </w:tcPr>
          <w:p w:rsidR="00863E67" w:rsidRPr="00E44207" w:rsidRDefault="00863E67" w:rsidP="00E44207">
            <w:pPr>
              <w:spacing w:line="276" w:lineRule="auto"/>
              <w:jc w:val="both"/>
              <w:rPr>
                <w:rFonts w:ascii="Times New Roman" w:hAnsi="Times New Roman" w:cs="Times New Roman"/>
                <w:bCs/>
                <w:iCs/>
                <w:noProof/>
                <w:sz w:val="20"/>
                <w:szCs w:val="20"/>
              </w:rPr>
            </w:pPr>
            <w:r w:rsidRPr="00E44207">
              <w:rPr>
                <w:rFonts w:ascii="Times New Roman" w:hAnsi="Times New Roman" w:cs="Times New Roman"/>
                <w:i/>
                <w:noProof/>
                <w:sz w:val="20"/>
                <w:szCs w:val="20"/>
              </w:rPr>
              <w:t>Curcuma</w:t>
            </w:r>
            <w:r w:rsidRPr="00E44207">
              <w:rPr>
                <w:rFonts w:ascii="Times New Roman" w:hAnsi="Times New Roman" w:cs="Times New Roman"/>
                <w:bCs/>
                <w:iCs/>
                <w:noProof/>
                <w:sz w:val="20"/>
                <w:szCs w:val="20"/>
              </w:rPr>
              <w:t xml:space="preserve"> </w:t>
            </w:r>
            <w:r w:rsidRPr="00E44207">
              <w:rPr>
                <w:rFonts w:ascii="Times New Roman" w:hAnsi="Times New Roman" w:cs="Times New Roman"/>
                <w:i/>
                <w:noProof/>
                <w:sz w:val="20"/>
                <w:szCs w:val="20"/>
              </w:rPr>
              <w:t>longa</w:t>
            </w:r>
            <w:r w:rsidRPr="00E44207">
              <w:rPr>
                <w:rFonts w:ascii="Times New Roman" w:hAnsi="Times New Roman" w:cs="Times New Roman"/>
                <w:iCs/>
                <w:noProof/>
                <w:sz w:val="20"/>
                <w:szCs w:val="20"/>
              </w:rPr>
              <w:t xml:space="preserve"> Linn.</w:t>
            </w:r>
          </w:p>
        </w:tc>
        <w:tc>
          <w:tcPr>
            <w:tcW w:w="940" w:type="pct"/>
            <w:vAlign w:val="center"/>
          </w:tcPr>
          <w:p w:rsidR="00863E67" w:rsidRPr="00E44207" w:rsidRDefault="00863E67" w:rsidP="00E44207">
            <w:pPr>
              <w:spacing w:line="276" w:lineRule="auto"/>
              <w:jc w:val="both"/>
              <w:rPr>
                <w:rFonts w:ascii="Times New Roman" w:hAnsi="Times New Roman" w:cs="Times New Roman"/>
                <w:bCs/>
                <w:noProof/>
                <w:sz w:val="20"/>
                <w:szCs w:val="20"/>
              </w:rPr>
            </w:pPr>
            <w:r w:rsidRPr="00E44207">
              <w:rPr>
                <w:rFonts w:ascii="Times New Roman" w:hAnsi="Times New Roman" w:cs="Times New Roman"/>
                <w:noProof/>
                <w:sz w:val="20"/>
                <w:szCs w:val="20"/>
              </w:rPr>
              <w:t>Rhizome</w:t>
            </w:r>
          </w:p>
        </w:tc>
        <w:tc>
          <w:tcPr>
            <w:tcW w:w="808" w:type="pct"/>
            <w:vAlign w:val="center"/>
          </w:tcPr>
          <w:p w:rsidR="00863E67" w:rsidRPr="00E44207" w:rsidRDefault="00863E67" w:rsidP="00E44207">
            <w:pPr>
              <w:spacing w:line="276" w:lineRule="auto"/>
              <w:jc w:val="both"/>
              <w:rPr>
                <w:rFonts w:ascii="Times New Roman" w:hAnsi="Times New Roman" w:cs="Times New Roman"/>
                <w:noProof/>
                <w:sz w:val="20"/>
                <w:szCs w:val="20"/>
              </w:rPr>
            </w:pPr>
            <w:r w:rsidRPr="00E44207">
              <w:rPr>
                <w:rFonts w:ascii="Times New Roman" w:hAnsi="Times New Roman" w:cs="Times New Roman"/>
                <w:noProof/>
                <w:sz w:val="20"/>
                <w:szCs w:val="20"/>
              </w:rPr>
              <w:t>1 part</w:t>
            </w:r>
          </w:p>
        </w:tc>
      </w:tr>
      <w:tr w:rsidR="00863E67" w:rsidRPr="00E44207" w:rsidTr="00E44207">
        <w:tc>
          <w:tcPr>
            <w:tcW w:w="1250" w:type="pct"/>
            <w:vAlign w:val="center"/>
          </w:tcPr>
          <w:p w:rsidR="00863E67" w:rsidRPr="00E44207" w:rsidRDefault="00863E67" w:rsidP="00E44207">
            <w:pPr>
              <w:spacing w:line="276" w:lineRule="auto"/>
              <w:jc w:val="both"/>
              <w:rPr>
                <w:rFonts w:ascii="Times New Roman" w:hAnsi="Times New Roman" w:cs="Times New Roman"/>
                <w:bCs/>
                <w:i/>
                <w:noProof/>
                <w:sz w:val="20"/>
                <w:szCs w:val="20"/>
              </w:rPr>
            </w:pPr>
            <w:r w:rsidRPr="00E44207">
              <w:rPr>
                <w:rFonts w:ascii="Times New Roman" w:hAnsi="Times New Roman" w:cs="Times New Roman"/>
                <w:bCs/>
                <w:i/>
                <w:noProof/>
                <w:sz w:val="20"/>
                <w:szCs w:val="20"/>
              </w:rPr>
              <w:t>Daruharidra</w:t>
            </w:r>
          </w:p>
        </w:tc>
        <w:tc>
          <w:tcPr>
            <w:tcW w:w="2002" w:type="pct"/>
            <w:vAlign w:val="center"/>
          </w:tcPr>
          <w:p w:rsidR="00863E67" w:rsidRPr="00E44207" w:rsidRDefault="00863E67" w:rsidP="00E44207">
            <w:pPr>
              <w:spacing w:line="276" w:lineRule="auto"/>
              <w:jc w:val="both"/>
              <w:rPr>
                <w:rFonts w:ascii="Times New Roman" w:hAnsi="Times New Roman" w:cs="Times New Roman"/>
                <w:bCs/>
                <w:iCs/>
                <w:noProof/>
                <w:sz w:val="20"/>
                <w:szCs w:val="20"/>
              </w:rPr>
            </w:pPr>
            <w:r w:rsidRPr="00E44207">
              <w:rPr>
                <w:rFonts w:ascii="Times New Roman" w:hAnsi="Times New Roman" w:cs="Times New Roman"/>
                <w:i/>
                <w:noProof/>
                <w:sz w:val="20"/>
                <w:szCs w:val="20"/>
              </w:rPr>
              <w:t>Berberis</w:t>
            </w:r>
            <w:r w:rsidRPr="00E44207">
              <w:rPr>
                <w:rFonts w:ascii="Times New Roman" w:hAnsi="Times New Roman" w:cs="Times New Roman"/>
                <w:bCs/>
                <w:iCs/>
                <w:noProof/>
                <w:sz w:val="20"/>
                <w:szCs w:val="20"/>
              </w:rPr>
              <w:t xml:space="preserve"> </w:t>
            </w:r>
            <w:r w:rsidRPr="00E44207">
              <w:rPr>
                <w:rFonts w:ascii="Times New Roman" w:hAnsi="Times New Roman" w:cs="Times New Roman"/>
                <w:i/>
                <w:noProof/>
                <w:sz w:val="20"/>
                <w:szCs w:val="20"/>
              </w:rPr>
              <w:t>aristata</w:t>
            </w:r>
            <w:r w:rsidRPr="00E44207">
              <w:rPr>
                <w:rFonts w:ascii="Times New Roman" w:hAnsi="Times New Roman" w:cs="Times New Roman"/>
                <w:iCs/>
                <w:noProof/>
                <w:sz w:val="20"/>
                <w:szCs w:val="20"/>
              </w:rPr>
              <w:t xml:space="preserve"> DC</w:t>
            </w:r>
          </w:p>
        </w:tc>
        <w:tc>
          <w:tcPr>
            <w:tcW w:w="940" w:type="pct"/>
            <w:vAlign w:val="center"/>
          </w:tcPr>
          <w:p w:rsidR="00863E67" w:rsidRPr="00E44207" w:rsidRDefault="00863E67" w:rsidP="00E44207">
            <w:pPr>
              <w:spacing w:line="276" w:lineRule="auto"/>
              <w:jc w:val="both"/>
              <w:rPr>
                <w:rFonts w:ascii="Times New Roman" w:hAnsi="Times New Roman" w:cs="Times New Roman"/>
                <w:bCs/>
                <w:noProof/>
                <w:sz w:val="20"/>
                <w:szCs w:val="20"/>
              </w:rPr>
            </w:pPr>
            <w:r w:rsidRPr="00E44207">
              <w:rPr>
                <w:rFonts w:ascii="Times New Roman" w:hAnsi="Times New Roman" w:cs="Times New Roman"/>
                <w:noProof/>
                <w:sz w:val="20"/>
                <w:szCs w:val="20"/>
              </w:rPr>
              <w:t>Rhizome</w:t>
            </w:r>
          </w:p>
        </w:tc>
        <w:tc>
          <w:tcPr>
            <w:tcW w:w="808" w:type="pct"/>
            <w:vAlign w:val="center"/>
          </w:tcPr>
          <w:p w:rsidR="00863E67" w:rsidRPr="00E44207" w:rsidRDefault="00863E67" w:rsidP="00E44207">
            <w:pPr>
              <w:spacing w:line="276" w:lineRule="auto"/>
              <w:jc w:val="both"/>
              <w:rPr>
                <w:rFonts w:ascii="Times New Roman" w:hAnsi="Times New Roman" w:cs="Times New Roman"/>
                <w:noProof/>
                <w:sz w:val="20"/>
                <w:szCs w:val="20"/>
              </w:rPr>
            </w:pPr>
            <w:r w:rsidRPr="00E44207">
              <w:rPr>
                <w:rFonts w:ascii="Times New Roman" w:hAnsi="Times New Roman" w:cs="Times New Roman"/>
                <w:noProof/>
                <w:sz w:val="20"/>
                <w:szCs w:val="20"/>
              </w:rPr>
              <w:t>1 part</w:t>
            </w:r>
          </w:p>
        </w:tc>
      </w:tr>
      <w:tr w:rsidR="00863E67" w:rsidRPr="00E44207" w:rsidTr="00E44207">
        <w:tc>
          <w:tcPr>
            <w:tcW w:w="1250" w:type="pct"/>
            <w:vAlign w:val="center"/>
          </w:tcPr>
          <w:p w:rsidR="00863E67" w:rsidRPr="00E44207" w:rsidRDefault="00863E67" w:rsidP="00E44207">
            <w:pPr>
              <w:spacing w:line="276" w:lineRule="auto"/>
              <w:jc w:val="both"/>
              <w:rPr>
                <w:rFonts w:ascii="Times New Roman" w:hAnsi="Times New Roman" w:cs="Times New Roman"/>
                <w:bCs/>
                <w:i/>
                <w:noProof/>
                <w:sz w:val="20"/>
                <w:szCs w:val="20"/>
              </w:rPr>
            </w:pPr>
            <w:r w:rsidRPr="00E44207">
              <w:rPr>
                <w:rFonts w:ascii="Times New Roman" w:hAnsi="Times New Roman" w:cs="Times New Roman"/>
                <w:bCs/>
                <w:i/>
                <w:noProof/>
                <w:sz w:val="20"/>
                <w:szCs w:val="20"/>
              </w:rPr>
              <w:t>Lodhra</w:t>
            </w:r>
          </w:p>
        </w:tc>
        <w:tc>
          <w:tcPr>
            <w:tcW w:w="2002" w:type="pct"/>
            <w:vAlign w:val="center"/>
          </w:tcPr>
          <w:p w:rsidR="00863E67" w:rsidRPr="00E44207" w:rsidRDefault="00863E67" w:rsidP="00E44207">
            <w:pPr>
              <w:spacing w:line="276" w:lineRule="auto"/>
              <w:jc w:val="both"/>
              <w:rPr>
                <w:rFonts w:ascii="Times New Roman" w:hAnsi="Times New Roman" w:cs="Times New Roman"/>
                <w:bCs/>
                <w:iCs/>
                <w:noProof/>
                <w:sz w:val="20"/>
                <w:szCs w:val="20"/>
              </w:rPr>
            </w:pPr>
            <w:r w:rsidRPr="00E44207">
              <w:rPr>
                <w:rFonts w:ascii="Times New Roman" w:hAnsi="Times New Roman" w:cs="Times New Roman"/>
                <w:i/>
                <w:noProof/>
                <w:sz w:val="20"/>
                <w:szCs w:val="20"/>
              </w:rPr>
              <w:t>Symplococcus</w:t>
            </w:r>
            <w:r w:rsidRPr="00E44207">
              <w:rPr>
                <w:rFonts w:ascii="Times New Roman" w:hAnsi="Times New Roman" w:cs="Times New Roman"/>
                <w:iCs/>
                <w:noProof/>
                <w:sz w:val="20"/>
                <w:szCs w:val="20"/>
              </w:rPr>
              <w:t xml:space="preserve"> </w:t>
            </w:r>
            <w:r w:rsidRPr="00E44207">
              <w:rPr>
                <w:rFonts w:ascii="Times New Roman" w:hAnsi="Times New Roman" w:cs="Times New Roman"/>
                <w:i/>
                <w:noProof/>
                <w:sz w:val="20"/>
                <w:szCs w:val="20"/>
              </w:rPr>
              <w:t>racemosus</w:t>
            </w:r>
          </w:p>
        </w:tc>
        <w:tc>
          <w:tcPr>
            <w:tcW w:w="940" w:type="pct"/>
            <w:vAlign w:val="center"/>
          </w:tcPr>
          <w:p w:rsidR="00863E67" w:rsidRPr="00E44207" w:rsidRDefault="00863E67" w:rsidP="00E44207">
            <w:pPr>
              <w:spacing w:line="276" w:lineRule="auto"/>
              <w:jc w:val="both"/>
              <w:rPr>
                <w:rFonts w:ascii="Times New Roman" w:hAnsi="Times New Roman" w:cs="Times New Roman"/>
                <w:bCs/>
                <w:noProof/>
                <w:sz w:val="20"/>
                <w:szCs w:val="20"/>
              </w:rPr>
            </w:pPr>
            <w:r w:rsidRPr="00E44207">
              <w:rPr>
                <w:rFonts w:ascii="Times New Roman" w:hAnsi="Times New Roman" w:cs="Times New Roman"/>
                <w:noProof/>
                <w:sz w:val="20"/>
                <w:szCs w:val="20"/>
              </w:rPr>
              <w:t>Stem</w:t>
            </w:r>
            <w:r w:rsidRPr="00E44207">
              <w:rPr>
                <w:rFonts w:ascii="Times New Roman" w:hAnsi="Times New Roman" w:cs="Times New Roman"/>
                <w:bCs/>
                <w:noProof/>
                <w:sz w:val="20"/>
                <w:szCs w:val="20"/>
              </w:rPr>
              <w:t xml:space="preserve"> </w:t>
            </w:r>
            <w:r w:rsidRPr="00E44207">
              <w:rPr>
                <w:rFonts w:ascii="Times New Roman" w:hAnsi="Times New Roman" w:cs="Times New Roman"/>
                <w:noProof/>
                <w:sz w:val="20"/>
                <w:szCs w:val="20"/>
              </w:rPr>
              <w:t>bark</w:t>
            </w:r>
          </w:p>
        </w:tc>
        <w:tc>
          <w:tcPr>
            <w:tcW w:w="808" w:type="pct"/>
            <w:vAlign w:val="center"/>
          </w:tcPr>
          <w:p w:rsidR="00863E67" w:rsidRPr="00E44207" w:rsidRDefault="00863E67" w:rsidP="00E44207">
            <w:pPr>
              <w:spacing w:line="276" w:lineRule="auto"/>
              <w:jc w:val="both"/>
              <w:rPr>
                <w:rFonts w:ascii="Times New Roman" w:hAnsi="Times New Roman" w:cs="Times New Roman"/>
                <w:noProof/>
                <w:sz w:val="20"/>
                <w:szCs w:val="20"/>
              </w:rPr>
            </w:pPr>
            <w:r w:rsidRPr="00E44207">
              <w:rPr>
                <w:rFonts w:ascii="Times New Roman" w:hAnsi="Times New Roman" w:cs="Times New Roman"/>
                <w:noProof/>
                <w:sz w:val="20"/>
                <w:szCs w:val="20"/>
              </w:rPr>
              <w:t>1 part</w:t>
            </w:r>
          </w:p>
        </w:tc>
      </w:tr>
      <w:tr w:rsidR="00863E67" w:rsidRPr="00E44207" w:rsidTr="00E44207">
        <w:tc>
          <w:tcPr>
            <w:tcW w:w="1250" w:type="pct"/>
            <w:vAlign w:val="center"/>
          </w:tcPr>
          <w:p w:rsidR="00863E67" w:rsidRPr="00E44207" w:rsidRDefault="00863E67" w:rsidP="00E44207">
            <w:pPr>
              <w:spacing w:line="276" w:lineRule="auto"/>
              <w:jc w:val="both"/>
              <w:rPr>
                <w:rFonts w:ascii="Times New Roman" w:hAnsi="Times New Roman" w:cs="Times New Roman"/>
                <w:bCs/>
                <w:i/>
                <w:noProof/>
                <w:sz w:val="20"/>
                <w:szCs w:val="20"/>
              </w:rPr>
            </w:pPr>
            <w:r w:rsidRPr="00E44207">
              <w:rPr>
                <w:rFonts w:ascii="Times New Roman" w:hAnsi="Times New Roman" w:cs="Times New Roman"/>
                <w:bCs/>
                <w:i/>
                <w:noProof/>
                <w:sz w:val="20"/>
                <w:szCs w:val="20"/>
              </w:rPr>
              <w:t>Sariba</w:t>
            </w:r>
          </w:p>
        </w:tc>
        <w:tc>
          <w:tcPr>
            <w:tcW w:w="2002" w:type="pct"/>
            <w:vAlign w:val="center"/>
          </w:tcPr>
          <w:p w:rsidR="00863E67" w:rsidRPr="00E44207" w:rsidRDefault="00863E67" w:rsidP="00E44207">
            <w:pPr>
              <w:spacing w:line="276" w:lineRule="auto"/>
              <w:jc w:val="both"/>
              <w:rPr>
                <w:rFonts w:ascii="Times New Roman" w:hAnsi="Times New Roman" w:cs="Times New Roman"/>
                <w:bCs/>
                <w:iCs/>
                <w:noProof/>
                <w:sz w:val="20"/>
                <w:szCs w:val="20"/>
              </w:rPr>
            </w:pPr>
            <w:r w:rsidRPr="00E44207">
              <w:rPr>
                <w:rFonts w:ascii="Times New Roman" w:hAnsi="Times New Roman" w:cs="Times New Roman"/>
                <w:i/>
                <w:noProof/>
                <w:sz w:val="20"/>
                <w:szCs w:val="20"/>
              </w:rPr>
              <w:t>Hemidesmus</w:t>
            </w:r>
            <w:r w:rsidRPr="00E44207">
              <w:rPr>
                <w:rFonts w:ascii="Times New Roman" w:hAnsi="Times New Roman" w:cs="Times New Roman"/>
                <w:bCs/>
                <w:iCs/>
                <w:noProof/>
                <w:sz w:val="20"/>
                <w:szCs w:val="20"/>
              </w:rPr>
              <w:t xml:space="preserve"> </w:t>
            </w:r>
            <w:r w:rsidRPr="00E44207">
              <w:rPr>
                <w:rFonts w:ascii="Times New Roman" w:hAnsi="Times New Roman" w:cs="Times New Roman"/>
                <w:i/>
                <w:noProof/>
                <w:sz w:val="20"/>
                <w:szCs w:val="20"/>
              </w:rPr>
              <w:t>indicus</w:t>
            </w:r>
            <w:r w:rsidRPr="00E44207">
              <w:rPr>
                <w:rFonts w:ascii="Times New Roman" w:hAnsi="Times New Roman" w:cs="Times New Roman"/>
                <w:iCs/>
                <w:noProof/>
                <w:sz w:val="20"/>
                <w:szCs w:val="20"/>
              </w:rPr>
              <w:t xml:space="preserve"> R Br</w:t>
            </w:r>
          </w:p>
        </w:tc>
        <w:tc>
          <w:tcPr>
            <w:tcW w:w="940" w:type="pct"/>
            <w:vAlign w:val="center"/>
          </w:tcPr>
          <w:p w:rsidR="00863E67" w:rsidRPr="00E44207" w:rsidRDefault="00863E67" w:rsidP="00E44207">
            <w:pPr>
              <w:spacing w:line="276" w:lineRule="auto"/>
              <w:jc w:val="both"/>
              <w:rPr>
                <w:rFonts w:ascii="Times New Roman" w:hAnsi="Times New Roman" w:cs="Times New Roman"/>
                <w:bCs/>
                <w:noProof/>
                <w:sz w:val="20"/>
                <w:szCs w:val="20"/>
              </w:rPr>
            </w:pPr>
            <w:r w:rsidRPr="00E44207">
              <w:rPr>
                <w:rFonts w:ascii="Times New Roman" w:hAnsi="Times New Roman" w:cs="Times New Roman"/>
                <w:noProof/>
                <w:sz w:val="20"/>
                <w:szCs w:val="20"/>
              </w:rPr>
              <w:t>Root</w:t>
            </w:r>
          </w:p>
        </w:tc>
        <w:tc>
          <w:tcPr>
            <w:tcW w:w="808" w:type="pct"/>
            <w:vAlign w:val="center"/>
          </w:tcPr>
          <w:p w:rsidR="00863E67" w:rsidRPr="00E44207" w:rsidRDefault="00863E67" w:rsidP="00E44207">
            <w:pPr>
              <w:spacing w:line="276" w:lineRule="auto"/>
              <w:jc w:val="both"/>
              <w:rPr>
                <w:rFonts w:ascii="Times New Roman" w:hAnsi="Times New Roman" w:cs="Times New Roman"/>
                <w:noProof/>
                <w:sz w:val="20"/>
                <w:szCs w:val="20"/>
              </w:rPr>
            </w:pPr>
            <w:r w:rsidRPr="00E44207">
              <w:rPr>
                <w:rFonts w:ascii="Times New Roman" w:hAnsi="Times New Roman" w:cs="Times New Roman"/>
                <w:noProof/>
                <w:sz w:val="20"/>
                <w:szCs w:val="20"/>
              </w:rPr>
              <w:t>1 part</w:t>
            </w:r>
          </w:p>
        </w:tc>
      </w:tr>
      <w:tr w:rsidR="00863E67" w:rsidRPr="00E44207" w:rsidTr="00E44207">
        <w:tc>
          <w:tcPr>
            <w:tcW w:w="1250" w:type="pct"/>
            <w:vAlign w:val="center"/>
          </w:tcPr>
          <w:p w:rsidR="00863E67" w:rsidRPr="00E44207" w:rsidRDefault="00863E67" w:rsidP="00E44207">
            <w:pPr>
              <w:spacing w:line="276" w:lineRule="auto"/>
              <w:jc w:val="both"/>
              <w:rPr>
                <w:rFonts w:ascii="Times New Roman" w:hAnsi="Times New Roman" w:cs="Times New Roman"/>
                <w:bCs/>
                <w:i/>
                <w:noProof/>
                <w:sz w:val="20"/>
                <w:szCs w:val="20"/>
              </w:rPr>
            </w:pPr>
            <w:r w:rsidRPr="00E44207">
              <w:rPr>
                <w:rFonts w:ascii="Times New Roman" w:hAnsi="Times New Roman" w:cs="Times New Roman"/>
                <w:bCs/>
                <w:i/>
                <w:noProof/>
                <w:sz w:val="20"/>
                <w:szCs w:val="20"/>
              </w:rPr>
              <w:t>Vata</w:t>
            </w:r>
          </w:p>
        </w:tc>
        <w:tc>
          <w:tcPr>
            <w:tcW w:w="2002" w:type="pct"/>
            <w:vAlign w:val="center"/>
          </w:tcPr>
          <w:p w:rsidR="00863E67" w:rsidRPr="00E44207" w:rsidRDefault="00863E67" w:rsidP="00E44207">
            <w:pPr>
              <w:spacing w:line="276" w:lineRule="auto"/>
              <w:jc w:val="both"/>
              <w:rPr>
                <w:rFonts w:ascii="Times New Roman" w:hAnsi="Times New Roman" w:cs="Times New Roman"/>
                <w:bCs/>
                <w:iCs/>
                <w:noProof/>
                <w:sz w:val="20"/>
                <w:szCs w:val="20"/>
              </w:rPr>
            </w:pPr>
            <w:r w:rsidRPr="00E44207">
              <w:rPr>
                <w:rFonts w:ascii="Times New Roman" w:hAnsi="Times New Roman" w:cs="Times New Roman"/>
                <w:i/>
                <w:noProof/>
                <w:sz w:val="20"/>
                <w:szCs w:val="20"/>
              </w:rPr>
              <w:t>Ficus</w:t>
            </w:r>
            <w:r w:rsidRPr="00E44207">
              <w:rPr>
                <w:rFonts w:ascii="Times New Roman" w:hAnsi="Times New Roman" w:cs="Times New Roman"/>
                <w:bCs/>
                <w:iCs/>
                <w:noProof/>
                <w:sz w:val="20"/>
                <w:szCs w:val="20"/>
              </w:rPr>
              <w:t xml:space="preserve"> </w:t>
            </w:r>
            <w:r w:rsidRPr="00E44207">
              <w:rPr>
                <w:rFonts w:ascii="Times New Roman" w:hAnsi="Times New Roman" w:cs="Times New Roman"/>
                <w:i/>
                <w:noProof/>
                <w:sz w:val="20"/>
                <w:szCs w:val="20"/>
              </w:rPr>
              <w:t>bengalensis</w:t>
            </w:r>
          </w:p>
        </w:tc>
        <w:tc>
          <w:tcPr>
            <w:tcW w:w="940" w:type="pct"/>
            <w:vAlign w:val="center"/>
          </w:tcPr>
          <w:p w:rsidR="00863E67" w:rsidRPr="00E44207" w:rsidRDefault="00863E67" w:rsidP="00E44207">
            <w:pPr>
              <w:spacing w:line="276" w:lineRule="auto"/>
              <w:jc w:val="both"/>
              <w:rPr>
                <w:rFonts w:ascii="Times New Roman" w:hAnsi="Times New Roman" w:cs="Times New Roman"/>
                <w:bCs/>
                <w:noProof/>
                <w:sz w:val="20"/>
                <w:szCs w:val="20"/>
              </w:rPr>
            </w:pPr>
            <w:r w:rsidRPr="00E44207">
              <w:rPr>
                <w:rFonts w:ascii="Times New Roman" w:hAnsi="Times New Roman" w:cs="Times New Roman"/>
                <w:noProof/>
                <w:sz w:val="20"/>
                <w:szCs w:val="20"/>
              </w:rPr>
              <w:t>Leaf</w:t>
            </w:r>
            <w:r w:rsidRPr="00E44207">
              <w:rPr>
                <w:rFonts w:ascii="Times New Roman" w:hAnsi="Times New Roman" w:cs="Times New Roman"/>
                <w:bCs/>
                <w:noProof/>
                <w:sz w:val="20"/>
                <w:szCs w:val="20"/>
              </w:rPr>
              <w:t xml:space="preserve"> </w:t>
            </w:r>
            <w:r w:rsidRPr="00E44207">
              <w:rPr>
                <w:rFonts w:ascii="Times New Roman" w:hAnsi="Times New Roman" w:cs="Times New Roman"/>
                <w:noProof/>
                <w:sz w:val="20"/>
                <w:szCs w:val="20"/>
              </w:rPr>
              <w:t>bud</w:t>
            </w:r>
          </w:p>
        </w:tc>
        <w:tc>
          <w:tcPr>
            <w:tcW w:w="808" w:type="pct"/>
            <w:vAlign w:val="center"/>
          </w:tcPr>
          <w:p w:rsidR="00863E67" w:rsidRPr="00E44207" w:rsidRDefault="00863E67" w:rsidP="00E44207">
            <w:pPr>
              <w:spacing w:line="276" w:lineRule="auto"/>
              <w:jc w:val="both"/>
              <w:rPr>
                <w:rFonts w:ascii="Times New Roman" w:hAnsi="Times New Roman" w:cs="Times New Roman"/>
                <w:noProof/>
                <w:sz w:val="20"/>
                <w:szCs w:val="20"/>
              </w:rPr>
            </w:pPr>
            <w:r w:rsidRPr="00E44207">
              <w:rPr>
                <w:rFonts w:ascii="Times New Roman" w:hAnsi="Times New Roman" w:cs="Times New Roman"/>
                <w:noProof/>
                <w:sz w:val="20"/>
                <w:szCs w:val="20"/>
              </w:rPr>
              <w:t>1 part</w:t>
            </w:r>
          </w:p>
        </w:tc>
      </w:tr>
      <w:tr w:rsidR="00863E67" w:rsidRPr="00E44207" w:rsidTr="00E44207">
        <w:tc>
          <w:tcPr>
            <w:tcW w:w="1250" w:type="pct"/>
            <w:vAlign w:val="center"/>
          </w:tcPr>
          <w:p w:rsidR="00863E67" w:rsidRPr="00E44207" w:rsidRDefault="00863E67" w:rsidP="00E44207">
            <w:pPr>
              <w:spacing w:line="276" w:lineRule="auto"/>
              <w:jc w:val="both"/>
              <w:rPr>
                <w:rFonts w:ascii="Times New Roman" w:hAnsi="Times New Roman" w:cs="Times New Roman"/>
                <w:bCs/>
                <w:i/>
                <w:noProof/>
                <w:sz w:val="20"/>
                <w:szCs w:val="20"/>
              </w:rPr>
            </w:pPr>
            <w:r w:rsidRPr="00E44207">
              <w:rPr>
                <w:rFonts w:ascii="Times New Roman" w:hAnsi="Times New Roman" w:cs="Times New Roman"/>
                <w:bCs/>
                <w:i/>
                <w:noProof/>
                <w:sz w:val="20"/>
                <w:szCs w:val="20"/>
              </w:rPr>
              <w:t>Durva</w:t>
            </w:r>
          </w:p>
        </w:tc>
        <w:tc>
          <w:tcPr>
            <w:tcW w:w="2002" w:type="pct"/>
            <w:vAlign w:val="center"/>
          </w:tcPr>
          <w:p w:rsidR="00863E67" w:rsidRPr="00E44207" w:rsidRDefault="00863E67" w:rsidP="00E44207">
            <w:pPr>
              <w:spacing w:line="276" w:lineRule="auto"/>
              <w:jc w:val="both"/>
              <w:rPr>
                <w:rFonts w:ascii="Times New Roman" w:hAnsi="Times New Roman" w:cs="Times New Roman"/>
                <w:bCs/>
                <w:iCs/>
                <w:noProof/>
                <w:sz w:val="20"/>
                <w:szCs w:val="20"/>
              </w:rPr>
            </w:pPr>
            <w:r w:rsidRPr="00E44207">
              <w:rPr>
                <w:rFonts w:ascii="Times New Roman" w:hAnsi="Times New Roman" w:cs="Times New Roman"/>
                <w:i/>
                <w:noProof/>
                <w:sz w:val="20"/>
                <w:szCs w:val="20"/>
              </w:rPr>
              <w:t>Cynodon</w:t>
            </w:r>
            <w:r w:rsidRPr="00E44207">
              <w:rPr>
                <w:rFonts w:ascii="Times New Roman" w:hAnsi="Times New Roman" w:cs="Times New Roman"/>
                <w:bCs/>
                <w:iCs/>
                <w:noProof/>
                <w:sz w:val="20"/>
                <w:szCs w:val="20"/>
              </w:rPr>
              <w:t xml:space="preserve"> </w:t>
            </w:r>
            <w:r w:rsidRPr="00E44207">
              <w:rPr>
                <w:rFonts w:ascii="Times New Roman" w:hAnsi="Times New Roman" w:cs="Times New Roman"/>
                <w:i/>
                <w:noProof/>
                <w:sz w:val="20"/>
                <w:szCs w:val="20"/>
              </w:rPr>
              <w:t>dactylon</w:t>
            </w:r>
          </w:p>
        </w:tc>
        <w:tc>
          <w:tcPr>
            <w:tcW w:w="940" w:type="pct"/>
            <w:vAlign w:val="center"/>
          </w:tcPr>
          <w:p w:rsidR="00863E67" w:rsidRPr="00E44207" w:rsidRDefault="00863E67" w:rsidP="00E44207">
            <w:pPr>
              <w:spacing w:line="276" w:lineRule="auto"/>
              <w:jc w:val="both"/>
              <w:rPr>
                <w:rFonts w:ascii="Times New Roman" w:hAnsi="Times New Roman" w:cs="Times New Roman"/>
                <w:bCs/>
                <w:noProof/>
                <w:sz w:val="20"/>
                <w:szCs w:val="20"/>
              </w:rPr>
            </w:pPr>
            <w:r w:rsidRPr="00E44207">
              <w:rPr>
                <w:rFonts w:ascii="Times New Roman" w:hAnsi="Times New Roman" w:cs="Times New Roman"/>
                <w:noProof/>
                <w:sz w:val="20"/>
                <w:szCs w:val="20"/>
              </w:rPr>
              <w:t>Whole</w:t>
            </w:r>
            <w:r w:rsidRPr="00E44207">
              <w:rPr>
                <w:rFonts w:ascii="Times New Roman" w:hAnsi="Times New Roman" w:cs="Times New Roman"/>
                <w:bCs/>
                <w:noProof/>
                <w:sz w:val="20"/>
                <w:szCs w:val="20"/>
              </w:rPr>
              <w:t xml:space="preserve"> </w:t>
            </w:r>
            <w:r w:rsidRPr="00E44207">
              <w:rPr>
                <w:rFonts w:ascii="Times New Roman" w:hAnsi="Times New Roman" w:cs="Times New Roman"/>
                <w:noProof/>
                <w:sz w:val="20"/>
                <w:szCs w:val="20"/>
              </w:rPr>
              <w:t>plant</w:t>
            </w:r>
          </w:p>
        </w:tc>
        <w:tc>
          <w:tcPr>
            <w:tcW w:w="808" w:type="pct"/>
            <w:vAlign w:val="center"/>
          </w:tcPr>
          <w:p w:rsidR="00863E67" w:rsidRPr="00E44207" w:rsidRDefault="00863E67" w:rsidP="00E44207">
            <w:pPr>
              <w:spacing w:line="276" w:lineRule="auto"/>
              <w:jc w:val="both"/>
              <w:rPr>
                <w:rFonts w:ascii="Times New Roman" w:hAnsi="Times New Roman" w:cs="Times New Roman"/>
                <w:noProof/>
                <w:sz w:val="20"/>
                <w:szCs w:val="20"/>
              </w:rPr>
            </w:pPr>
            <w:r w:rsidRPr="00E44207">
              <w:rPr>
                <w:rFonts w:ascii="Times New Roman" w:hAnsi="Times New Roman" w:cs="Times New Roman"/>
                <w:noProof/>
                <w:sz w:val="20"/>
                <w:szCs w:val="20"/>
              </w:rPr>
              <w:t>1 part</w:t>
            </w:r>
          </w:p>
        </w:tc>
      </w:tr>
      <w:tr w:rsidR="00863E67" w:rsidRPr="00E44207" w:rsidTr="00E44207">
        <w:tc>
          <w:tcPr>
            <w:tcW w:w="1250" w:type="pct"/>
            <w:vAlign w:val="center"/>
          </w:tcPr>
          <w:p w:rsidR="00863E67" w:rsidRPr="00E44207" w:rsidRDefault="00863E67" w:rsidP="00E44207">
            <w:pPr>
              <w:spacing w:line="276" w:lineRule="auto"/>
              <w:jc w:val="both"/>
              <w:rPr>
                <w:rFonts w:ascii="Times New Roman" w:hAnsi="Times New Roman" w:cs="Times New Roman"/>
                <w:bCs/>
                <w:i/>
                <w:noProof/>
                <w:sz w:val="20"/>
                <w:szCs w:val="20"/>
              </w:rPr>
            </w:pPr>
            <w:r w:rsidRPr="00E44207">
              <w:rPr>
                <w:rFonts w:ascii="Times New Roman" w:hAnsi="Times New Roman" w:cs="Times New Roman"/>
                <w:bCs/>
                <w:i/>
                <w:noProof/>
                <w:sz w:val="20"/>
                <w:szCs w:val="20"/>
              </w:rPr>
              <w:t>Useera</w:t>
            </w:r>
          </w:p>
        </w:tc>
        <w:tc>
          <w:tcPr>
            <w:tcW w:w="2002" w:type="pct"/>
            <w:vAlign w:val="center"/>
          </w:tcPr>
          <w:p w:rsidR="00863E67" w:rsidRPr="00E44207" w:rsidRDefault="00863E67" w:rsidP="00E44207">
            <w:pPr>
              <w:spacing w:line="276" w:lineRule="auto"/>
              <w:jc w:val="both"/>
              <w:rPr>
                <w:rFonts w:ascii="Times New Roman" w:hAnsi="Times New Roman" w:cs="Times New Roman"/>
                <w:bCs/>
                <w:iCs/>
                <w:noProof/>
                <w:sz w:val="20"/>
                <w:szCs w:val="20"/>
              </w:rPr>
            </w:pPr>
            <w:r w:rsidRPr="00E44207">
              <w:rPr>
                <w:rFonts w:ascii="Times New Roman" w:hAnsi="Times New Roman" w:cs="Times New Roman"/>
                <w:i/>
                <w:noProof/>
                <w:sz w:val="20"/>
                <w:szCs w:val="20"/>
              </w:rPr>
              <w:t>Vetivera</w:t>
            </w:r>
            <w:r w:rsidRPr="00E44207">
              <w:rPr>
                <w:rFonts w:ascii="Times New Roman" w:hAnsi="Times New Roman" w:cs="Times New Roman"/>
                <w:bCs/>
                <w:iCs/>
                <w:noProof/>
                <w:sz w:val="20"/>
                <w:szCs w:val="20"/>
              </w:rPr>
              <w:t xml:space="preserve"> </w:t>
            </w:r>
            <w:r w:rsidRPr="00E44207">
              <w:rPr>
                <w:rFonts w:ascii="Times New Roman" w:hAnsi="Times New Roman" w:cs="Times New Roman"/>
                <w:i/>
                <w:noProof/>
                <w:sz w:val="20"/>
                <w:szCs w:val="20"/>
              </w:rPr>
              <w:t>zizanoidis</w:t>
            </w:r>
            <w:r w:rsidRPr="00E44207">
              <w:rPr>
                <w:rFonts w:ascii="Times New Roman" w:hAnsi="Times New Roman" w:cs="Times New Roman"/>
                <w:iCs/>
                <w:noProof/>
                <w:sz w:val="20"/>
                <w:szCs w:val="20"/>
              </w:rPr>
              <w:t xml:space="preserve"> Linn.</w:t>
            </w:r>
          </w:p>
        </w:tc>
        <w:tc>
          <w:tcPr>
            <w:tcW w:w="940" w:type="pct"/>
            <w:vAlign w:val="center"/>
          </w:tcPr>
          <w:p w:rsidR="00863E67" w:rsidRPr="00E44207" w:rsidRDefault="00863E67" w:rsidP="00E44207">
            <w:pPr>
              <w:spacing w:line="276" w:lineRule="auto"/>
              <w:jc w:val="both"/>
              <w:rPr>
                <w:rFonts w:ascii="Times New Roman" w:hAnsi="Times New Roman" w:cs="Times New Roman"/>
                <w:bCs/>
                <w:noProof/>
                <w:sz w:val="20"/>
                <w:szCs w:val="20"/>
              </w:rPr>
            </w:pPr>
            <w:r w:rsidRPr="00E44207">
              <w:rPr>
                <w:rFonts w:ascii="Times New Roman" w:hAnsi="Times New Roman" w:cs="Times New Roman"/>
                <w:noProof/>
                <w:sz w:val="20"/>
                <w:szCs w:val="20"/>
              </w:rPr>
              <w:t>Root</w:t>
            </w:r>
          </w:p>
        </w:tc>
        <w:tc>
          <w:tcPr>
            <w:tcW w:w="808" w:type="pct"/>
            <w:vAlign w:val="center"/>
          </w:tcPr>
          <w:p w:rsidR="00863E67" w:rsidRPr="00E44207" w:rsidRDefault="00863E67" w:rsidP="00E44207">
            <w:pPr>
              <w:spacing w:line="276" w:lineRule="auto"/>
              <w:jc w:val="both"/>
              <w:rPr>
                <w:rFonts w:ascii="Times New Roman" w:hAnsi="Times New Roman" w:cs="Times New Roman"/>
                <w:noProof/>
                <w:sz w:val="20"/>
                <w:szCs w:val="20"/>
              </w:rPr>
            </w:pPr>
            <w:r w:rsidRPr="00E44207">
              <w:rPr>
                <w:rFonts w:ascii="Times New Roman" w:hAnsi="Times New Roman" w:cs="Times New Roman"/>
                <w:noProof/>
                <w:sz w:val="20"/>
                <w:szCs w:val="20"/>
              </w:rPr>
              <w:t>1 part</w:t>
            </w:r>
          </w:p>
        </w:tc>
      </w:tr>
      <w:tr w:rsidR="00863E67" w:rsidRPr="00E44207" w:rsidTr="00E44207">
        <w:tc>
          <w:tcPr>
            <w:tcW w:w="1250" w:type="pct"/>
            <w:vAlign w:val="center"/>
          </w:tcPr>
          <w:p w:rsidR="00863E67" w:rsidRPr="00E44207" w:rsidRDefault="00863E67" w:rsidP="00E44207">
            <w:pPr>
              <w:spacing w:line="276" w:lineRule="auto"/>
              <w:jc w:val="both"/>
              <w:rPr>
                <w:rFonts w:ascii="Times New Roman" w:hAnsi="Times New Roman" w:cs="Times New Roman"/>
                <w:bCs/>
                <w:i/>
                <w:noProof/>
                <w:sz w:val="20"/>
                <w:szCs w:val="20"/>
              </w:rPr>
            </w:pPr>
            <w:r w:rsidRPr="00E44207">
              <w:rPr>
                <w:rFonts w:ascii="Times New Roman" w:hAnsi="Times New Roman" w:cs="Times New Roman"/>
                <w:bCs/>
                <w:i/>
                <w:noProof/>
                <w:sz w:val="20"/>
                <w:szCs w:val="20"/>
              </w:rPr>
              <w:t>Nimba</w:t>
            </w:r>
          </w:p>
        </w:tc>
        <w:tc>
          <w:tcPr>
            <w:tcW w:w="2002" w:type="pct"/>
            <w:vAlign w:val="center"/>
          </w:tcPr>
          <w:p w:rsidR="00863E67" w:rsidRPr="00E44207" w:rsidRDefault="00863E67" w:rsidP="00E44207">
            <w:pPr>
              <w:spacing w:line="276" w:lineRule="auto"/>
              <w:jc w:val="both"/>
              <w:rPr>
                <w:rFonts w:ascii="Times New Roman" w:hAnsi="Times New Roman" w:cs="Times New Roman"/>
                <w:bCs/>
                <w:iCs/>
                <w:noProof/>
                <w:sz w:val="20"/>
                <w:szCs w:val="20"/>
              </w:rPr>
            </w:pPr>
            <w:r w:rsidRPr="00E44207">
              <w:rPr>
                <w:rFonts w:ascii="Times New Roman" w:hAnsi="Times New Roman" w:cs="Times New Roman"/>
                <w:i/>
                <w:noProof/>
                <w:sz w:val="20"/>
                <w:szCs w:val="20"/>
              </w:rPr>
              <w:t>Azadirachta</w:t>
            </w:r>
            <w:r w:rsidRPr="00E44207">
              <w:rPr>
                <w:rFonts w:ascii="Times New Roman" w:hAnsi="Times New Roman" w:cs="Times New Roman"/>
                <w:iCs/>
                <w:noProof/>
                <w:sz w:val="20"/>
                <w:szCs w:val="20"/>
              </w:rPr>
              <w:t xml:space="preserve"> </w:t>
            </w:r>
            <w:r w:rsidRPr="00E44207">
              <w:rPr>
                <w:rFonts w:ascii="Times New Roman" w:hAnsi="Times New Roman" w:cs="Times New Roman"/>
                <w:bCs/>
                <w:iCs/>
                <w:noProof/>
                <w:sz w:val="20"/>
                <w:szCs w:val="20"/>
              </w:rPr>
              <w:t xml:space="preserve"> </w:t>
            </w:r>
            <w:r w:rsidRPr="00E44207">
              <w:rPr>
                <w:rFonts w:ascii="Times New Roman" w:hAnsi="Times New Roman" w:cs="Times New Roman"/>
                <w:i/>
                <w:noProof/>
                <w:sz w:val="20"/>
                <w:szCs w:val="20"/>
              </w:rPr>
              <w:t>indica</w:t>
            </w:r>
            <w:r w:rsidRPr="00E44207">
              <w:rPr>
                <w:rFonts w:ascii="Times New Roman" w:hAnsi="Times New Roman" w:cs="Times New Roman"/>
                <w:iCs/>
                <w:noProof/>
                <w:sz w:val="20"/>
                <w:szCs w:val="20"/>
              </w:rPr>
              <w:t xml:space="preserve"> Juss.</w:t>
            </w:r>
          </w:p>
        </w:tc>
        <w:tc>
          <w:tcPr>
            <w:tcW w:w="940" w:type="pct"/>
            <w:vAlign w:val="center"/>
          </w:tcPr>
          <w:p w:rsidR="00863E67" w:rsidRPr="00E44207" w:rsidRDefault="00863E67" w:rsidP="00E44207">
            <w:pPr>
              <w:spacing w:line="276" w:lineRule="auto"/>
              <w:jc w:val="both"/>
              <w:rPr>
                <w:rFonts w:ascii="Times New Roman" w:hAnsi="Times New Roman" w:cs="Times New Roman"/>
                <w:bCs/>
                <w:noProof/>
                <w:sz w:val="20"/>
                <w:szCs w:val="20"/>
              </w:rPr>
            </w:pPr>
            <w:r w:rsidRPr="00E44207">
              <w:rPr>
                <w:rFonts w:ascii="Times New Roman" w:hAnsi="Times New Roman" w:cs="Times New Roman"/>
                <w:noProof/>
                <w:sz w:val="20"/>
                <w:szCs w:val="20"/>
              </w:rPr>
              <w:t>Leaves</w:t>
            </w:r>
          </w:p>
        </w:tc>
        <w:tc>
          <w:tcPr>
            <w:tcW w:w="808" w:type="pct"/>
            <w:vAlign w:val="center"/>
          </w:tcPr>
          <w:p w:rsidR="00863E67" w:rsidRPr="00E44207" w:rsidRDefault="00863E67" w:rsidP="00E44207">
            <w:pPr>
              <w:spacing w:line="276" w:lineRule="auto"/>
              <w:jc w:val="both"/>
              <w:rPr>
                <w:rFonts w:ascii="Times New Roman" w:hAnsi="Times New Roman" w:cs="Times New Roman"/>
                <w:noProof/>
                <w:sz w:val="20"/>
                <w:szCs w:val="20"/>
              </w:rPr>
            </w:pPr>
            <w:r w:rsidRPr="00E44207">
              <w:rPr>
                <w:rFonts w:ascii="Times New Roman" w:hAnsi="Times New Roman" w:cs="Times New Roman"/>
                <w:noProof/>
                <w:sz w:val="20"/>
                <w:szCs w:val="20"/>
              </w:rPr>
              <w:t>1 part</w:t>
            </w:r>
          </w:p>
        </w:tc>
      </w:tr>
    </w:tbl>
    <w:p w:rsidR="001D3AED" w:rsidRPr="00E44207" w:rsidRDefault="001D3AED" w:rsidP="00E44207">
      <w:pPr>
        <w:pStyle w:val="Default"/>
        <w:spacing w:line="276" w:lineRule="auto"/>
        <w:jc w:val="both"/>
        <w:rPr>
          <w:iCs/>
          <w:color w:val="auto"/>
          <w:sz w:val="22"/>
          <w:szCs w:val="22"/>
        </w:rPr>
      </w:pPr>
    </w:p>
    <w:p w:rsidR="00E44207" w:rsidRDefault="00E44207" w:rsidP="00E44207">
      <w:pPr>
        <w:pStyle w:val="Default"/>
        <w:spacing w:line="276" w:lineRule="auto"/>
        <w:jc w:val="both"/>
        <w:rPr>
          <w:b/>
          <w:bCs/>
          <w:sz w:val="22"/>
          <w:szCs w:val="22"/>
        </w:rPr>
        <w:sectPr w:rsidR="00E44207" w:rsidSect="00E44207">
          <w:type w:val="continuous"/>
          <w:pgSz w:w="12240" w:h="15840" w:code="1"/>
          <w:pgMar w:top="1440" w:right="1080" w:bottom="1440" w:left="1080" w:header="720" w:footer="0" w:gutter="0"/>
          <w:cols w:space="720"/>
          <w:docGrid w:linePitch="360"/>
        </w:sectPr>
      </w:pPr>
    </w:p>
    <w:p w:rsidR="00433A5C" w:rsidRPr="00E44207" w:rsidRDefault="002840CD" w:rsidP="00E44207">
      <w:pPr>
        <w:pStyle w:val="Default"/>
        <w:spacing w:line="276" w:lineRule="auto"/>
        <w:jc w:val="both"/>
        <w:rPr>
          <w:b/>
          <w:bCs/>
          <w:sz w:val="22"/>
          <w:szCs w:val="22"/>
        </w:rPr>
      </w:pPr>
      <w:proofErr w:type="spellStart"/>
      <w:r w:rsidRPr="00E44207">
        <w:rPr>
          <w:b/>
          <w:bCs/>
          <w:sz w:val="22"/>
          <w:szCs w:val="22"/>
        </w:rPr>
        <w:lastRenderedPageBreak/>
        <w:t>Pharmacognostical</w:t>
      </w:r>
      <w:proofErr w:type="spellEnd"/>
      <w:r w:rsidRPr="00E44207">
        <w:rPr>
          <w:b/>
          <w:bCs/>
          <w:sz w:val="22"/>
          <w:szCs w:val="22"/>
        </w:rPr>
        <w:t xml:space="preserve"> evaluation</w:t>
      </w:r>
    </w:p>
    <w:p w:rsidR="00C632D4" w:rsidRPr="00E44207" w:rsidRDefault="00C632D4" w:rsidP="00E44207">
      <w:pPr>
        <w:pStyle w:val="Default"/>
        <w:spacing w:line="276" w:lineRule="auto"/>
        <w:jc w:val="both"/>
        <w:rPr>
          <w:b/>
          <w:bCs/>
          <w:sz w:val="22"/>
          <w:szCs w:val="22"/>
        </w:rPr>
      </w:pPr>
      <w:r w:rsidRPr="00E44207">
        <w:rPr>
          <w:bCs/>
          <w:sz w:val="22"/>
          <w:szCs w:val="22"/>
        </w:rPr>
        <w:t xml:space="preserve">Dry Powder of the </w:t>
      </w:r>
      <w:proofErr w:type="spellStart"/>
      <w:r w:rsidRPr="00E44207">
        <w:rPr>
          <w:bCs/>
          <w:i/>
          <w:iCs/>
          <w:sz w:val="22"/>
          <w:szCs w:val="22"/>
        </w:rPr>
        <w:t>Prayojyaanga</w:t>
      </w:r>
      <w:proofErr w:type="spellEnd"/>
      <w:r w:rsidRPr="00E44207">
        <w:rPr>
          <w:bCs/>
          <w:i/>
          <w:iCs/>
          <w:sz w:val="22"/>
          <w:szCs w:val="22"/>
        </w:rPr>
        <w:t xml:space="preserve"> </w:t>
      </w:r>
      <w:r w:rsidRPr="00E44207">
        <w:rPr>
          <w:bCs/>
          <w:sz w:val="22"/>
          <w:szCs w:val="22"/>
        </w:rPr>
        <w:t xml:space="preserve">of drugs </w:t>
      </w:r>
      <w:r w:rsidRPr="00E44207">
        <w:rPr>
          <w:bCs/>
          <w:color w:val="auto"/>
          <w:sz w:val="22"/>
          <w:szCs w:val="22"/>
        </w:rPr>
        <w:t xml:space="preserve">which </w:t>
      </w:r>
      <w:r w:rsidR="00A1699E" w:rsidRPr="00E44207">
        <w:rPr>
          <w:bCs/>
          <w:color w:val="auto"/>
          <w:sz w:val="22"/>
          <w:szCs w:val="22"/>
        </w:rPr>
        <w:t>was</w:t>
      </w:r>
      <w:r w:rsidRPr="00E44207">
        <w:rPr>
          <w:bCs/>
          <w:color w:val="auto"/>
          <w:sz w:val="22"/>
          <w:szCs w:val="22"/>
        </w:rPr>
        <w:t xml:space="preserve"> used</w:t>
      </w:r>
      <w:r w:rsidRPr="00E44207">
        <w:rPr>
          <w:bCs/>
          <w:sz w:val="22"/>
          <w:szCs w:val="22"/>
        </w:rPr>
        <w:t xml:space="preserve"> in preparation of </w:t>
      </w:r>
      <w:proofErr w:type="spellStart"/>
      <w:r w:rsidRPr="00E44207">
        <w:rPr>
          <w:bCs/>
          <w:i/>
          <w:iCs/>
          <w:sz w:val="22"/>
          <w:szCs w:val="22"/>
        </w:rPr>
        <w:t>Mukkadi</w:t>
      </w:r>
      <w:proofErr w:type="spellEnd"/>
      <w:r w:rsidRPr="00E44207">
        <w:rPr>
          <w:bCs/>
          <w:i/>
          <w:iCs/>
          <w:sz w:val="22"/>
          <w:szCs w:val="22"/>
        </w:rPr>
        <w:t xml:space="preserve"> Yoga </w:t>
      </w:r>
      <w:r w:rsidRPr="00E44207">
        <w:rPr>
          <w:bCs/>
          <w:sz w:val="22"/>
          <w:szCs w:val="22"/>
        </w:rPr>
        <w:t xml:space="preserve">had been used for this study. The root and powder characters were identified with the help of </w:t>
      </w:r>
      <w:proofErr w:type="spellStart"/>
      <w:r w:rsidRPr="00E44207">
        <w:rPr>
          <w:bCs/>
          <w:sz w:val="22"/>
          <w:szCs w:val="22"/>
        </w:rPr>
        <w:t>Pharmacognosy</w:t>
      </w:r>
      <w:proofErr w:type="spellEnd"/>
      <w:r w:rsidRPr="00E44207">
        <w:rPr>
          <w:bCs/>
          <w:sz w:val="22"/>
          <w:szCs w:val="22"/>
        </w:rPr>
        <w:t xml:space="preserve"> l</w:t>
      </w:r>
      <w:r w:rsidRPr="00E44207">
        <w:rPr>
          <w:bCs/>
          <w:sz w:val="22"/>
          <w:szCs w:val="22"/>
        </w:rPr>
        <w:t>a</w:t>
      </w:r>
      <w:r w:rsidRPr="00E44207">
        <w:rPr>
          <w:bCs/>
          <w:sz w:val="22"/>
          <w:szCs w:val="22"/>
        </w:rPr>
        <w:t xml:space="preserve">boratory, Institute for Post Graduate Teaching &amp; </w:t>
      </w:r>
      <w:r w:rsidRPr="00E44207">
        <w:rPr>
          <w:bCs/>
          <w:sz w:val="22"/>
          <w:szCs w:val="22"/>
        </w:rPr>
        <w:lastRenderedPageBreak/>
        <w:t xml:space="preserve">Research in </w:t>
      </w:r>
      <w:proofErr w:type="spellStart"/>
      <w:r w:rsidRPr="00E44207">
        <w:rPr>
          <w:bCs/>
          <w:sz w:val="22"/>
          <w:szCs w:val="22"/>
        </w:rPr>
        <w:t>Ayurveda</w:t>
      </w:r>
      <w:proofErr w:type="spellEnd"/>
      <w:r w:rsidRPr="00E44207">
        <w:rPr>
          <w:bCs/>
          <w:sz w:val="22"/>
          <w:szCs w:val="22"/>
        </w:rPr>
        <w:t xml:space="preserve">, Gujarat </w:t>
      </w:r>
      <w:proofErr w:type="spellStart"/>
      <w:r w:rsidRPr="00E44207">
        <w:rPr>
          <w:bCs/>
          <w:sz w:val="22"/>
          <w:szCs w:val="22"/>
        </w:rPr>
        <w:t>Ayurved</w:t>
      </w:r>
      <w:proofErr w:type="spellEnd"/>
      <w:r w:rsidRPr="00E44207">
        <w:rPr>
          <w:bCs/>
          <w:sz w:val="22"/>
          <w:szCs w:val="22"/>
        </w:rPr>
        <w:t xml:space="preserve"> University, </w:t>
      </w:r>
      <w:proofErr w:type="gramStart"/>
      <w:r w:rsidRPr="00E44207">
        <w:rPr>
          <w:bCs/>
          <w:sz w:val="22"/>
          <w:szCs w:val="22"/>
        </w:rPr>
        <w:t>Jamnagar</w:t>
      </w:r>
      <w:proofErr w:type="gramEnd"/>
      <w:r w:rsidRPr="00E44207">
        <w:rPr>
          <w:bCs/>
          <w:sz w:val="22"/>
          <w:szCs w:val="22"/>
        </w:rPr>
        <w:t>, India.</w:t>
      </w:r>
    </w:p>
    <w:p w:rsidR="00433A5C" w:rsidRPr="00E44207" w:rsidRDefault="002840CD" w:rsidP="00E44207">
      <w:pPr>
        <w:pStyle w:val="Default"/>
        <w:spacing w:line="276" w:lineRule="auto"/>
        <w:jc w:val="both"/>
        <w:rPr>
          <w:b/>
          <w:bCs/>
          <w:sz w:val="22"/>
          <w:szCs w:val="22"/>
        </w:rPr>
      </w:pPr>
      <w:proofErr w:type="spellStart"/>
      <w:r w:rsidRPr="00E44207">
        <w:rPr>
          <w:b/>
          <w:bCs/>
          <w:sz w:val="22"/>
          <w:szCs w:val="22"/>
        </w:rPr>
        <w:t>Organoleptic</w:t>
      </w:r>
      <w:proofErr w:type="spellEnd"/>
      <w:r w:rsidRPr="00E44207">
        <w:rPr>
          <w:b/>
          <w:bCs/>
          <w:sz w:val="22"/>
          <w:szCs w:val="22"/>
        </w:rPr>
        <w:t xml:space="preserve"> study</w:t>
      </w:r>
    </w:p>
    <w:p w:rsidR="00C632D4" w:rsidRPr="00E44207" w:rsidRDefault="00DF7267" w:rsidP="00E44207">
      <w:pPr>
        <w:pStyle w:val="Default"/>
        <w:spacing w:line="276" w:lineRule="auto"/>
        <w:jc w:val="both"/>
        <w:rPr>
          <w:b/>
          <w:bCs/>
          <w:sz w:val="22"/>
          <w:szCs w:val="22"/>
        </w:rPr>
      </w:pPr>
      <w:proofErr w:type="spellStart"/>
      <w:r w:rsidRPr="00E44207">
        <w:rPr>
          <w:bCs/>
          <w:sz w:val="22"/>
          <w:szCs w:val="22"/>
        </w:rPr>
        <w:t>Organoleptic</w:t>
      </w:r>
      <w:proofErr w:type="spellEnd"/>
      <w:r w:rsidRPr="00E44207">
        <w:rPr>
          <w:bCs/>
          <w:sz w:val="22"/>
          <w:szCs w:val="22"/>
        </w:rPr>
        <w:t xml:space="preserve"> characters like texture, taste, </w:t>
      </w:r>
      <w:proofErr w:type="spellStart"/>
      <w:r w:rsidRPr="00E44207">
        <w:rPr>
          <w:bCs/>
          <w:sz w:val="22"/>
          <w:szCs w:val="22"/>
        </w:rPr>
        <w:t>odour</w:t>
      </w:r>
      <w:proofErr w:type="spellEnd"/>
      <w:r w:rsidRPr="00E44207">
        <w:rPr>
          <w:bCs/>
          <w:sz w:val="22"/>
          <w:szCs w:val="22"/>
        </w:rPr>
        <w:t xml:space="preserve"> and </w:t>
      </w:r>
      <w:proofErr w:type="spellStart"/>
      <w:r w:rsidRPr="00E44207">
        <w:rPr>
          <w:bCs/>
          <w:sz w:val="22"/>
          <w:szCs w:val="22"/>
        </w:rPr>
        <w:t>colour</w:t>
      </w:r>
      <w:proofErr w:type="spellEnd"/>
      <w:r w:rsidRPr="00E44207">
        <w:rPr>
          <w:bCs/>
          <w:sz w:val="22"/>
          <w:szCs w:val="22"/>
        </w:rPr>
        <w:t xml:space="preserve"> etc</w:t>
      </w:r>
      <w:r w:rsidRPr="00E44207">
        <w:rPr>
          <w:b/>
          <w:bCs/>
          <w:sz w:val="22"/>
          <w:szCs w:val="22"/>
        </w:rPr>
        <w:t xml:space="preserve">. </w:t>
      </w:r>
      <w:r w:rsidRPr="00E44207">
        <w:rPr>
          <w:bCs/>
          <w:sz w:val="22"/>
          <w:szCs w:val="22"/>
        </w:rPr>
        <w:t xml:space="preserve">of </w:t>
      </w:r>
      <w:proofErr w:type="spellStart"/>
      <w:r w:rsidRPr="00E44207">
        <w:rPr>
          <w:bCs/>
          <w:i/>
          <w:iCs/>
          <w:sz w:val="22"/>
          <w:szCs w:val="22"/>
        </w:rPr>
        <w:t>Mukkadi</w:t>
      </w:r>
      <w:proofErr w:type="spellEnd"/>
      <w:r w:rsidRPr="00E44207">
        <w:rPr>
          <w:bCs/>
          <w:i/>
          <w:iCs/>
          <w:sz w:val="22"/>
          <w:szCs w:val="22"/>
        </w:rPr>
        <w:t xml:space="preserve"> </w:t>
      </w:r>
      <w:r w:rsidR="000E5022" w:rsidRPr="00E44207">
        <w:rPr>
          <w:bCs/>
          <w:i/>
          <w:iCs/>
          <w:sz w:val="22"/>
          <w:szCs w:val="22"/>
        </w:rPr>
        <w:t xml:space="preserve">Yoga </w:t>
      </w:r>
      <w:r w:rsidR="000E5022" w:rsidRPr="00E44207">
        <w:rPr>
          <w:bCs/>
          <w:sz w:val="22"/>
          <w:szCs w:val="22"/>
        </w:rPr>
        <w:t>was</w:t>
      </w:r>
      <w:r w:rsidRPr="00E44207">
        <w:rPr>
          <w:bCs/>
          <w:sz w:val="22"/>
          <w:szCs w:val="22"/>
        </w:rPr>
        <w:t xml:space="preserve"> evaluated in this study (Table 2)</w:t>
      </w:r>
      <w:r w:rsidRPr="00E44207">
        <w:rPr>
          <w:b/>
          <w:bCs/>
          <w:sz w:val="22"/>
          <w:szCs w:val="22"/>
        </w:rPr>
        <w:t>.</w:t>
      </w:r>
    </w:p>
    <w:p w:rsidR="00390807" w:rsidRPr="00E44207" w:rsidRDefault="00390807" w:rsidP="00E44207">
      <w:pPr>
        <w:pStyle w:val="Default"/>
        <w:spacing w:line="276" w:lineRule="auto"/>
        <w:jc w:val="both"/>
        <w:rPr>
          <w:b/>
          <w:bCs/>
          <w:sz w:val="22"/>
          <w:szCs w:val="22"/>
        </w:rPr>
      </w:pPr>
    </w:p>
    <w:p w:rsidR="00C91CCC" w:rsidRPr="00E44207" w:rsidRDefault="00DF7267" w:rsidP="00E44207">
      <w:pPr>
        <w:pStyle w:val="Default"/>
        <w:spacing w:line="276" w:lineRule="auto"/>
        <w:jc w:val="both"/>
        <w:rPr>
          <w:b/>
          <w:bCs/>
          <w:sz w:val="22"/>
          <w:szCs w:val="22"/>
          <w:vertAlign w:val="superscript"/>
        </w:rPr>
      </w:pPr>
      <w:r w:rsidRPr="00E44207">
        <w:rPr>
          <w:b/>
          <w:bCs/>
          <w:sz w:val="22"/>
          <w:szCs w:val="22"/>
        </w:rPr>
        <w:lastRenderedPageBreak/>
        <w:t>Microscopic Study</w:t>
      </w:r>
      <w:r w:rsidR="00C81A14" w:rsidRPr="00E44207">
        <w:rPr>
          <w:b/>
          <w:bCs/>
          <w:sz w:val="22"/>
          <w:szCs w:val="22"/>
          <w:vertAlign w:val="superscript"/>
        </w:rPr>
        <w:t>6</w:t>
      </w:r>
    </w:p>
    <w:p w:rsidR="00C05398" w:rsidRPr="00E44207" w:rsidRDefault="00DF7267" w:rsidP="00E44207">
      <w:pPr>
        <w:pStyle w:val="Default"/>
        <w:spacing w:line="276" w:lineRule="auto"/>
        <w:jc w:val="both"/>
        <w:rPr>
          <w:sz w:val="22"/>
          <w:szCs w:val="22"/>
        </w:rPr>
      </w:pPr>
      <w:r w:rsidRPr="00E44207">
        <w:rPr>
          <w:sz w:val="22"/>
          <w:szCs w:val="22"/>
        </w:rPr>
        <w:t>The powder was dissolved in small quantity of di</w:t>
      </w:r>
      <w:r w:rsidRPr="00E44207">
        <w:rPr>
          <w:sz w:val="22"/>
          <w:szCs w:val="22"/>
        </w:rPr>
        <w:t>s</w:t>
      </w:r>
      <w:r w:rsidRPr="00E44207">
        <w:rPr>
          <w:sz w:val="22"/>
          <w:szCs w:val="22"/>
        </w:rPr>
        <w:t xml:space="preserve">tilled water, first observed without stain then stained with </w:t>
      </w:r>
      <w:proofErr w:type="spellStart"/>
      <w:r w:rsidRPr="00E44207">
        <w:rPr>
          <w:sz w:val="22"/>
          <w:szCs w:val="22"/>
        </w:rPr>
        <w:t>phlor</w:t>
      </w:r>
      <w:r w:rsidR="00560C78" w:rsidRPr="00E44207">
        <w:rPr>
          <w:sz w:val="22"/>
          <w:szCs w:val="22"/>
        </w:rPr>
        <w:t>o-glucinol</w:t>
      </w:r>
      <w:proofErr w:type="spellEnd"/>
      <w:r w:rsidR="00560C78" w:rsidRPr="00E44207">
        <w:rPr>
          <w:sz w:val="22"/>
          <w:szCs w:val="22"/>
        </w:rPr>
        <w:t xml:space="preserve"> and concentrated HCL</w:t>
      </w:r>
      <w:r w:rsidR="00C81A14" w:rsidRPr="00E44207">
        <w:rPr>
          <w:sz w:val="22"/>
          <w:szCs w:val="22"/>
          <w:vertAlign w:val="superscript"/>
        </w:rPr>
        <w:t>7</w:t>
      </w:r>
      <w:r w:rsidRPr="00E44207">
        <w:rPr>
          <w:sz w:val="22"/>
          <w:szCs w:val="22"/>
        </w:rPr>
        <w:t>. Po</w:t>
      </w:r>
      <w:r w:rsidRPr="00E44207">
        <w:rPr>
          <w:sz w:val="22"/>
          <w:szCs w:val="22"/>
        </w:rPr>
        <w:t>w</w:t>
      </w:r>
      <w:r w:rsidRPr="00E44207">
        <w:rPr>
          <w:sz w:val="22"/>
          <w:szCs w:val="22"/>
        </w:rPr>
        <w:t xml:space="preserve">der microscopy of </w:t>
      </w:r>
      <w:proofErr w:type="spellStart"/>
      <w:r w:rsidR="004D2C9A" w:rsidRPr="00E44207">
        <w:rPr>
          <w:bCs/>
          <w:i/>
          <w:iCs/>
          <w:sz w:val="22"/>
          <w:szCs w:val="22"/>
        </w:rPr>
        <w:t>Mukkadi</w:t>
      </w:r>
      <w:proofErr w:type="spellEnd"/>
      <w:r w:rsidR="004D2C9A" w:rsidRPr="00E44207">
        <w:rPr>
          <w:bCs/>
          <w:i/>
          <w:iCs/>
          <w:sz w:val="22"/>
          <w:szCs w:val="22"/>
        </w:rPr>
        <w:t xml:space="preserve"> Yoga</w:t>
      </w:r>
      <w:r w:rsidRPr="00E44207">
        <w:rPr>
          <w:i/>
          <w:iCs/>
          <w:sz w:val="22"/>
          <w:szCs w:val="22"/>
        </w:rPr>
        <w:t xml:space="preserve"> </w:t>
      </w:r>
      <w:r w:rsidRPr="00E44207">
        <w:rPr>
          <w:sz w:val="22"/>
          <w:szCs w:val="22"/>
        </w:rPr>
        <w:t xml:space="preserve">powder was also carried out and microphotographs were taken by Carl </w:t>
      </w:r>
      <w:proofErr w:type="spellStart"/>
      <w:r w:rsidRPr="00E44207">
        <w:rPr>
          <w:sz w:val="22"/>
          <w:szCs w:val="22"/>
        </w:rPr>
        <w:t>zeiss</w:t>
      </w:r>
      <w:proofErr w:type="spellEnd"/>
      <w:r w:rsidRPr="00E44207">
        <w:rPr>
          <w:sz w:val="22"/>
          <w:szCs w:val="22"/>
        </w:rPr>
        <w:t xml:space="preserve"> </w:t>
      </w:r>
      <w:proofErr w:type="spellStart"/>
      <w:r w:rsidRPr="00E44207">
        <w:rPr>
          <w:sz w:val="22"/>
          <w:szCs w:val="22"/>
        </w:rPr>
        <w:t>trinocular</w:t>
      </w:r>
      <w:proofErr w:type="spellEnd"/>
      <w:r w:rsidRPr="00E44207">
        <w:rPr>
          <w:sz w:val="22"/>
          <w:szCs w:val="22"/>
        </w:rPr>
        <w:t xml:space="preserve"> microscope.</w:t>
      </w:r>
    </w:p>
    <w:p w:rsidR="00390807" w:rsidRPr="00E44207" w:rsidRDefault="00390807" w:rsidP="00E44207">
      <w:pPr>
        <w:pStyle w:val="Default"/>
        <w:spacing w:line="276" w:lineRule="auto"/>
        <w:jc w:val="both"/>
        <w:rPr>
          <w:b/>
          <w:bCs/>
          <w:sz w:val="22"/>
          <w:szCs w:val="22"/>
        </w:rPr>
      </w:pPr>
    </w:p>
    <w:p w:rsidR="002840CD" w:rsidRPr="00E44207" w:rsidRDefault="002840CD" w:rsidP="00E44207">
      <w:pPr>
        <w:pStyle w:val="Default"/>
        <w:spacing w:line="276" w:lineRule="auto"/>
        <w:jc w:val="both"/>
        <w:rPr>
          <w:sz w:val="22"/>
          <w:szCs w:val="22"/>
        </w:rPr>
      </w:pPr>
      <w:proofErr w:type="spellStart"/>
      <w:r w:rsidRPr="00E44207">
        <w:rPr>
          <w:b/>
          <w:bCs/>
          <w:sz w:val="22"/>
          <w:szCs w:val="22"/>
        </w:rPr>
        <w:t>Physico</w:t>
      </w:r>
      <w:proofErr w:type="spellEnd"/>
      <w:r w:rsidRPr="00E44207">
        <w:rPr>
          <w:b/>
          <w:bCs/>
          <w:sz w:val="22"/>
          <w:szCs w:val="22"/>
        </w:rPr>
        <w:t>-chemical</w:t>
      </w:r>
      <w:r w:rsidR="00000328" w:rsidRPr="00E44207">
        <w:rPr>
          <w:b/>
          <w:bCs/>
          <w:sz w:val="22"/>
          <w:szCs w:val="22"/>
        </w:rPr>
        <w:t xml:space="preserve"> analysis of Drug</w:t>
      </w:r>
      <w:r w:rsidR="00C81A14" w:rsidRPr="00E44207">
        <w:rPr>
          <w:b/>
          <w:bCs/>
          <w:sz w:val="22"/>
          <w:szCs w:val="22"/>
          <w:vertAlign w:val="superscript"/>
        </w:rPr>
        <w:t>8</w:t>
      </w:r>
    </w:p>
    <w:p w:rsidR="00000328" w:rsidRPr="00E44207" w:rsidRDefault="00DD6672" w:rsidP="00E44207">
      <w:pPr>
        <w:pStyle w:val="Default"/>
        <w:spacing w:line="276" w:lineRule="auto"/>
        <w:jc w:val="both"/>
        <w:rPr>
          <w:sz w:val="22"/>
          <w:szCs w:val="22"/>
        </w:rPr>
      </w:pPr>
      <w:r w:rsidRPr="00E44207">
        <w:rPr>
          <w:sz w:val="22"/>
          <w:szCs w:val="22"/>
        </w:rPr>
        <w:t xml:space="preserve">As per the API guideline, </w:t>
      </w:r>
      <w:proofErr w:type="spellStart"/>
      <w:r w:rsidR="00000328" w:rsidRPr="00E44207">
        <w:rPr>
          <w:i/>
          <w:iCs/>
          <w:sz w:val="22"/>
          <w:szCs w:val="22"/>
        </w:rPr>
        <w:t>Mukkadi</w:t>
      </w:r>
      <w:proofErr w:type="spellEnd"/>
      <w:r w:rsidR="00000328" w:rsidRPr="00E44207">
        <w:rPr>
          <w:i/>
          <w:iCs/>
          <w:sz w:val="22"/>
          <w:szCs w:val="22"/>
        </w:rPr>
        <w:t xml:space="preserve"> yoga </w:t>
      </w:r>
      <w:r w:rsidR="00000328" w:rsidRPr="00E44207">
        <w:rPr>
          <w:sz w:val="22"/>
          <w:szCs w:val="22"/>
        </w:rPr>
        <w:t>was an</w:t>
      </w:r>
      <w:r w:rsidR="00000328" w:rsidRPr="00E44207">
        <w:rPr>
          <w:sz w:val="22"/>
          <w:szCs w:val="22"/>
        </w:rPr>
        <w:t>a</w:t>
      </w:r>
      <w:r w:rsidR="00000328" w:rsidRPr="00E44207">
        <w:rPr>
          <w:sz w:val="22"/>
          <w:szCs w:val="22"/>
        </w:rPr>
        <w:t>lyzed by using qualitative and quantitative param</w:t>
      </w:r>
      <w:r w:rsidR="00000328" w:rsidRPr="00E44207">
        <w:rPr>
          <w:sz w:val="22"/>
          <w:szCs w:val="22"/>
        </w:rPr>
        <w:t>e</w:t>
      </w:r>
      <w:r w:rsidR="00000328" w:rsidRPr="00E44207">
        <w:rPr>
          <w:sz w:val="22"/>
          <w:szCs w:val="22"/>
        </w:rPr>
        <w:lastRenderedPageBreak/>
        <w:t>ters at Pharmaceutical Chemistry Laboratory, Inst</w:t>
      </w:r>
      <w:r w:rsidR="00000328" w:rsidRPr="00E44207">
        <w:rPr>
          <w:sz w:val="22"/>
          <w:szCs w:val="22"/>
        </w:rPr>
        <w:t>i</w:t>
      </w:r>
      <w:r w:rsidR="00000328" w:rsidRPr="00E44207">
        <w:rPr>
          <w:sz w:val="22"/>
          <w:szCs w:val="22"/>
        </w:rPr>
        <w:t xml:space="preserve">tute for Post Graduate Teaching &amp; Research in </w:t>
      </w:r>
      <w:proofErr w:type="spellStart"/>
      <w:r w:rsidR="00000328" w:rsidRPr="00E44207">
        <w:rPr>
          <w:sz w:val="22"/>
          <w:szCs w:val="22"/>
        </w:rPr>
        <w:t>Ayurveda</w:t>
      </w:r>
      <w:proofErr w:type="spellEnd"/>
      <w:r w:rsidR="00000328" w:rsidRPr="00E44207">
        <w:rPr>
          <w:sz w:val="22"/>
          <w:szCs w:val="22"/>
        </w:rPr>
        <w:t xml:space="preserve">, Gujarat </w:t>
      </w:r>
      <w:proofErr w:type="spellStart"/>
      <w:r w:rsidR="00000328" w:rsidRPr="00E44207">
        <w:rPr>
          <w:sz w:val="22"/>
          <w:szCs w:val="22"/>
        </w:rPr>
        <w:t>Ayurved</w:t>
      </w:r>
      <w:proofErr w:type="spellEnd"/>
      <w:r w:rsidR="00000328" w:rsidRPr="00E44207">
        <w:rPr>
          <w:sz w:val="22"/>
          <w:szCs w:val="22"/>
        </w:rPr>
        <w:t xml:space="preserve"> University, </w:t>
      </w:r>
      <w:proofErr w:type="gramStart"/>
      <w:r w:rsidR="00000328" w:rsidRPr="00E44207">
        <w:rPr>
          <w:sz w:val="22"/>
          <w:szCs w:val="22"/>
        </w:rPr>
        <w:t>Jamnagar</w:t>
      </w:r>
      <w:proofErr w:type="gramEnd"/>
      <w:r w:rsidR="00000328" w:rsidRPr="00E44207">
        <w:rPr>
          <w:sz w:val="22"/>
          <w:szCs w:val="22"/>
        </w:rPr>
        <w:t>, India.</w:t>
      </w:r>
    </w:p>
    <w:p w:rsidR="00433A5C" w:rsidRPr="00E44207" w:rsidRDefault="00433A5C" w:rsidP="00E44207">
      <w:pPr>
        <w:pStyle w:val="Default"/>
        <w:spacing w:line="276" w:lineRule="auto"/>
        <w:jc w:val="both"/>
        <w:rPr>
          <w:b/>
          <w:bCs/>
          <w:sz w:val="22"/>
          <w:szCs w:val="22"/>
        </w:rPr>
      </w:pPr>
    </w:p>
    <w:p w:rsidR="002840CD" w:rsidRPr="00E44207" w:rsidRDefault="002840CD" w:rsidP="00E44207">
      <w:pPr>
        <w:pStyle w:val="Default"/>
        <w:spacing w:line="276" w:lineRule="auto"/>
        <w:jc w:val="both"/>
        <w:rPr>
          <w:b/>
          <w:bCs/>
          <w:sz w:val="22"/>
          <w:szCs w:val="22"/>
        </w:rPr>
      </w:pPr>
      <w:r w:rsidRPr="00E44207">
        <w:rPr>
          <w:b/>
          <w:bCs/>
          <w:sz w:val="22"/>
          <w:szCs w:val="22"/>
        </w:rPr>
        <w:t>Results and Discussion</w:t>
      </w:r>
    </w:p>
    <w:p w:rsidR="009E2718" w:rsidRPr="00E44207" w:rsidRDefault="00000328" w:rsidP="00E44207">
      <w:pPr>
        <w:pStyle w:val="Default"/>
        <w:spacing w:line="276" w:lineRule="auto"/>
        <w:jc w:val="both"/>
        <w:rPr>
          <w:b/>
          <w:bCs/>
          <w:sz w:val="22"/>
          <w:szCs w:val="22"/>
        </w:rPr>
      </w:pPr>
      <w:proofErr w:type="spellStart"/>
      <w:r w:rsidRPr="00E44207">
        <w:rPr>
          <w:b/>
          <w:bCs/>
          <w:sz w:val="22"/>
          <w:szCs w:val="22"/>
        </w:rPr>
        <w:t>Organoleptic</w:t>
      </w:r>
      <w:proofErr w:type="spellEnd"/>
      <w:r w:rsidRPr="00E44207">
        <w:rPr>
          <w:b/>
          <w:bCs/>
          <w:sz w:val="22"/>
          <w:szCs w:val="22"/>
        </w:rPr>
        <w:t xml:space="preserve"> Parameters</w:t>
      </w:r>
    </w:p>
    <w:p w:rsidR="00DD6672" w:rsidRPr="00E44207" w:rsidRDefault="00DD6672" w:rsidP="00E44207">
      <w:pPr>
        <w:pStyle w:val="Default"/>
        <w:spacing w:line="276" w:lineRule="auto"/>
        <w:jc w:val="both"/>
        <w:rPr>
          <w:sz w:val="22"/>
          <w:szCs w:val="22"/>
        </w:rPr>
      </w:pPr>
      <w:proofErr w:type="spellStart"/>
      <w:r w:rsidRPr="00E44207">
        <w:rPr>
          <w:sz w:val="22"/>
          <w:szCs w:val="22"/>
        </w:rPr>
        <w:t>Organol</w:t>
      </w:r>
      <w:r w:rsidR="00433A5C" w:rsidRPr="00E44207">
        <w:rPr>
          <w:sz w:val="22"/>
          <w:szCs w:val="22"/>
        </w:rPr>
        <w:t>eptic</w:t>
      </w:r>
      <w:proofErr w:type="spellEnd"/>
      <w:r w:rsidR="00433A5C" w:rsidRPr="00E44207">
        <w:rPr>
          <w:sz w:val="22"/>
          <w:szCs w:val="22"/>
        </w:rPr>
        <w:t xml:space="preserve"> characters of </w:t>
      </w:r>
      <w:proofErr w:type="spellStart"/>
      <w:r w:rsidR="00433A5C" w:rsidRPr="00E44207">
        <w:rPr>
          <w:i/>
          <w:iCs/>
          <w:sz w:val="22"/>
          <w:szCs w:val="22"/>
        </w:rPr>
        <w:t>Mukkadi</w:t>
      </w:r>
      <w:proofErr w:type="spellEnd"/>
      <w:r w:rsidR="00433A5C" w:rsidRPr="00E44207">
        <w:rPr>
          <w:sz w:val="22"/>
          <w:szCs w:val="22"/>
        </w:rPr>
        <w:t xml:space="preserve"> </w:t>
      </w:r>
      <w:r w:rsidR="00433A5C" w:rsidRPr="00E44207">
        <w:rPr>
          <w:i/>
          <w:iCs/>
          <w:sz w:val="22"/>
          <w:szCs w:val="22"/>
        </w:rPr>
        <w:t xml:space="preserve">Yoga </w:t>
      </w:r>
      <w:r w:rsidR="00433A5C" w:rsidRPr="00E44207">
        <w:rPr>
          <w:sz w:val="22"/>
          <w:szCs w:val="22"/>
        </w:rPr>
        <w:t xml:space="preserve">powder </w:t>
      </w:r>
      <w:r w:rsidR="00ED4F8C">
        <w:rPr>
          <w:sz w:val="22"/>
          <w:szCs w:val="22"/>
        </w:rPr>
        <w:t>are described in the T</w:t>
      </w:r>
      <w:r w:rsidRPr="00E44207">
        <w:rPr>
          <w:sz w:val="22"/>
          <w:szCs w:val="22"/>
        </w:rPr>
        <w:t>able</w:t>
      </w:r>
      <w:r w:rsidR="00ED4F8C">
        <w:rPr>
          <w:sz w:val="22"/>
          <w:szCs w:val="22"/>
        </w:rPr>
        <w:t xml:space="preserve"> N</w:t>
      </w:r>
      <w:r w:rsidR="00BC706C" w:rsidRPr="00E44207">
        <w:rPr>
          <w:sz w:val="22"/>
          <w:szCs w:val="22"/>
        </w:rPr>
        <w:t>o. 2</w:t>
      </w:r>
      <w:r w:rsidRPr="00E44207">
        <w:rPr>
          <w:sz w:val="22"/>
          <w:szCs w:val="22"/>
        </w:rPr>
        <w:t>.</w:t>
      </w:r>
    </w:p>
    <w:p w:rsidR="00E44207" w:rsidRDefault="00E44207" w:rsidP="00E44207">
      <w:pPr>
        <w:pStyle w:val="Default"/>
        <w:spacing w:line="276" w:lineRule="auto"/>
        <w:jc w:val="both"/>
        <w:rPr>
          <w:b/>
          <w:bCs/>
          <w:color w:val="auto"/>
          <w:sz w:val="22"/>
          <w:szCs w:val="22"/>
        </w:rPr>
        <w:sectPr w:rsidR="00E44207" w:rsidSect="00E44207">
          <w:type w:val="continuous"/>
          <w:pgSz w:w="12240" w:h="15840" w:code="1"/>
          <w:pgMar w:top="1440" w:right="1080" w:bottom="1440" w:left="1080" w:header="720" w:footer="0" w:gutter="0"/>
          <w:cols w:num="2" w:space="720"/>
          <w:docGrid w:linePitch="360"/>
        </w:sectPr>
      </w:pPr>
    </w:p>
    <w:p w:rsidR="00E44207" w:rsidRDefault="00E44207" w:rsidP="00E44207">
      <w:pPr>
        <w:pStyle w:val="Default"/>
        <w:spacing w:line="276" w:lineRule="auto"/>
        <w:jc w:val="both"/>
        <w:rPr>
          <w:b/>
          <w:bCs/>
          <w:color w:val="auto"/>
          <w:sz w:val="22"/>
          <w:szCs w:val="22"/>
        </w:rPr>
      </w:pPr>
    </w:p>
    <w:p w:rsidR="008C57DB" w:rsidRPr="00E44207" w:rsidRDefault="00E44207" w:rsidP="00E44207">
      <w:pPr>
        <w:pStyle w:val="Default"/>
        <w:spacing w:line="276" w:lineRule="auto"/>
        <w:jc w:val="both"/>
        <w:rPr>
          <w:bCs/>
          <w:color w:val="auto"/>
          <w:sz w:val="22"/>
          <w:szCs w:val="22"/>
        </w:rPr>
      </w:pPr>
      <w:r>
        <w:rPr>
          <w:b/>
          <w:bCs/>
          <w:color w:val="auto"/>
          <w:sz w:val="22"/>
          <w:szCs w:val="22"/>
        </w:rPr>
        <w:t xml:space="preserve">Table </w:t>
      </w:r>
      <w:r w:rsidR="004D2C9A" w:rsidRPr="00E44207">
        <w:rPr>
          <w:b/>
          <w:bCs/>
          <w:color w:val="auto"/>
          <w:sz w:val="22"/>
          <w:szCs w:val="22"/>
        </w:rPr>
        <w:t>2:</w:t>
      </w:r>
      <w:r w:rsidR="008C57DB" w:rsidRPr="00E44207">
        <w:rPr>
          <w:b/>
          <w:bCs/>
          <w:color w:val="auto"/>
          <w:sz w:val="22"/>
          <w:szCs w:val="22"/>
        </w:rPr>
        <w:t xml:space="preserve"> </w:t>
      </w:r>
      <w:proofErr w:type="spellStart"/>
      <w:r w:rsidR="008C57DB" w:rsidRPr="00E44207">
        <w:rPr>
          <w:bCs/>
          <w:color w:val="auto"/>
          <w:sz w:val="22"/>
          <w:szCs w:val="22"/>
        </w:rPr>
        <w:t>Organoleptic</w:t>
      </w:r>
      <w:proofErr w:type="spellEnd"/>
      <w:r w:rsidR="008C57DB" w:rsidRPr="00E44207">
        <w:rPr>
          <w:bCs/>
          <w:color w:val="auto"/>
          <w:sz w:val="22"/>
          <w:szCs w:val="22"/>
        </w:rPr>
        <w:t xml:space="preserve"> Properties of </w:t>
      </w:r>
      <w:proofErr w:type="spellStart"/>
      <w:r w:rsidR="008C57DB" w:rsidRPr="00E44207">
        <w:rPr>
          <w:bCs/>
          <w:i/>
          <w:color w:val="auto"/>
          <w:sz w:val="22"/>
          <w:szCs w:val="22"/>
        </w:rPr>
        <w:t>Mukkadi</w:t>
      </w:r>
      <w:proofErr w:type="spellEnd"/>
      <w:r w:rsidR="008C57DB" w:rsidRPr="00E44207">
        <w:rPr>
          <w:bCs/>
          <w:color w:val="auto"/>
          <w:sz w:val="22"/>
          <w:szCs w:val="22"/>
        </w:rPr>
        <w:t xml:space="preserve"> </w:t>
      </w:r>
      <w:r w:rsidR="008C57DB" w:rsidRPr="00E44207">
        <w:rPr>
          <w:bCs/>
          <w:i/>
          <w:color w:val="auto"/>
          <w:sz w:val="22"/>
          <w:szCs w:val="22"/>
        </w:rPr>
        <w:t>Yoga</w:t>
      </w:r>
    </w:p>
    <w:tbl>
      <w:tblPr>
        <w:tblStyle w:val="TableGrid"/>
        <w:tblW w:w="5000" w:type="pct"/>
        <w:tblLook w:val="04A0"/>
      </w:tblPr>
      <w:tblGrid>
        <w:gridCol w:w="5148"/>
        <w:gridCol w:w="5148"/>
      </w:tblGrid>
      <w:tr w:rsidR="008C57DB" w:rsidRPr="00E44207" w:rsidTr="00E44207">
        <w:tc>
          <w:tcPr>
            <w:tcW w:w="2500" w:type="pct"/>
          </w:tcPr>
          <w:p w:rsidR="008C57DB" w:rsidRPr="00E44207" w:rsidRDefault="00E44207" w:rsidP="00E44207">
            <w:pPr>
              <w:pStyle w:val="Default"/>
              <w:spacing w:line="276" w:lineRule="auto"/>
              <w:jc w:val="both"/>
              <w:rPr>
                <w:color w:val="auto"/>
                <w:sz w:val="20"/>
                <w:szCs w:val="20"/>
              </w:rPr>
            </w:pPr>
            <w:proofErr w:type="spellStart"/>
            <w:r w:rsidRPr="00E44207">
              <w:rPr>
                <w:color w:val="auto"/>
                <w:sz w:val="20"/>
                <w:szCs w:val="20"/>
              </w:rPr>
              <w:t>Rupa</w:t>
            </w:r>
            <w:proofErr w:type="spellEnd"/>
            <w:r w:rsidRPr="00E44207">
              <w:rPr>
                <w:color w:val="auto"/>
                <w:sz w:val="20"/>
                <w:szCs w:val="20"/>
              </w:rPr>
              <w:t xml:space="preserve"> (</w:t>
            </w:r>
            <w:r w:rsidR="008C57DB" w:rsidRPr="00E44207">
              <w:rPr>
                <w:color w:val="auto"/>
                <w:sz w:val="20"/>
                <w:szCs w:val="20"/>
              </w:rPr>
              <w:t>colour )</w:t>
            </w:r>
          </w:p>
        </w:tc>
        <w:tc>
          <w:tcPr>
            <w:tcW w:w="2500" w:type="pct"/>
          </w:tcPr>
          <w:p w:rsidR="008C57DB" w:rsidRPr="00E44207" w:rsidRDefault="009E2718" w:rsidP="00E44207">
            <w:pPr>
              <w:pStyle w:val="Default"/>
              <w:spacing w:line="276" w:lineRule="auto"/>
              <w:jc w:val="both"/>
              <w:rPr>
                <w:color w:val="auto"/>
                <w:sz w:val="20"/>
                <w:szCs w:val="20"/>
              </w:rPr>
            </w:pPr>
            <w:r w:rsidRPr="00E44207">
              <w:rPr>
                <w:color w:val="auto"/>
                <w:sz w:val="20"/>
                <w:szCs w:val="20"/>
              </w:rPr>
              <w:t>Reddish Brown</w:t>
            </w:r>
          </w:p>
        </w:tc>
      </w:tr>
      <w:tr w:rsidR="008C57DB" w:rsidRPr="00E44207" w:rsidTr="00E44207">
        <w:tc>
          <w:tcPr>
            <w:tcW w:w="2500" w:type="pct"/>
          </w:tcPr>
          <w:p w:rsidR="008C57DB" w:rsidRPr="00E44207" w:rsidRDefault="00E44207" w:rsidP="00E44207">
            <w:pPr>
              <w:pStyle w:val="Default"/>
              <w:spacing w:line="276" w:lineRule="auto"/>
              <w:jc w:val="both"/>
              <w:rPr>
                <w:color w:val="auto"/>
                <w:sz w:val="20"/>
                <w:szCs w:val="20"/>
              </w:rPr>
            </w:pPr>
            <w:r w:rsidRPr="00E44207">
              <w:rPr>
                <w:color w:val="auto"/>
                <w:sz w:val="20"/>
                <w:szCs w:val="20"/>
              </w:rPr>
              <w:t>Rasa (</w:t>
            </w:r>
            <w:r w:rsidR="008C57DB" w:rsidRPr="00E44207">
              <w:rPr>
                <w:color w:val="auto"/>
                <w:sz w:val="20"/>
                <w:szCs w:val="20"/>
              </w:rPr>
              <w:t>Taste )</w:t>
            </w:r>
          </w:p>
        </w:tc>
        <w:tc>
          <w:tcPr>
            <w:tcW w:w="2500" w:type="pct"/>
          </w:tcPr>
          <w:p w:rsidR="008C57DB" w:rsidRPr="00E44207" w:rsidRDefault="00DD6672" w:rsidP="00E44207">
            <w:pPr>
              <w:pStyle w:val="Default"/>
              <w:spacing w:line="276" w:lineRule="auto"/>
              <w:jc w:val="both"/>
              <w:rPr>
                <w:color w:val="auto"/>
                <w:sz w:val="20"/>
                <w:szCs w:val="20"/>
              </w:rPr>
            </w:pPr>
            <w:r w:rsidRPr="00E44207">
              <w:rPr>
                <w:color w:val="auto"/>
                <w:sz w:val="20"/>
                <w:szCs w:val="20"/>
              </w:rPr>
              <w:t xml:space="preserve">Bitter, </w:t>
            </w:r>
            <w:r w:rsidR="00447BC3" w:rsidRPr="00E44207">
              <w:rPr>
                <w:color w:val="auto"/>
                <w:sz w:val="20"/>
                <w:szCs w:val="20"/>
              </w:rPr>
              <w:t>Astringent</w:t>
            </w:r>
          </w:p>
        </w:tc>
      </w:tr>
      <w:tr w:rsidR="008C57DB" w:rsidRPr="00E44207" w:rsidTr="00E44207">
        <w:tc>
          <w:tcPr>
            <w:tcW w:w="2500" w:type="pct"/>
          </w:tcPr>
          <w:p w:rsidR="008C57DB" w:rsidRPr="00E44207" w:rsidRDefault="00E44207" w:rsidP="00E44207">
            <w:pPr>
              <w:pStyle w:val="Default"/>
              <w:spacing w:line="276" w:lineRule="auto"/>
              <w:jc w:val="both"/>
              <w:rPr>
                <w:color w:val="auto"/>
                <w:sz w:val="20"/>
                <w:szCs w:val="20"/>
              </w:rPr>
            </w:pPr>
            <w:proofErr w:type="spellStart"/>
            <w:r w:rsidRPr="00E44207">
              <w:rPr>
                <w:color w:val="auto"/>
                <w:sz w:val="20"/>
                <w:szCs w:val="20"/>
              </w:rPr>
              <w:t>Gandha</w:t>
            </w:r>
            <w:proofErr w:type="spellEnd"/>
            <w:r w:rsidRPr="00E44207">
              <w:rPr>
                <w:color w:val="auto"/>
                <w:sz w:val="20"/>
                <w:szCs w:val="20"/>
              </w:rPr>
              <w:t xml:space="preserve"> (</w:t>
            </w:r>
            <w:r w:rsidR="008C57DB" w:rsidRPr="00E44207">
              <w:rPr>
                <w:color w:val="auto"/>
                <w:sz w:val="20"/>
                <w:szCs w:val="20"/>
              </w:rPr>
              <w:t>Odour)</w:t>
            </w:r>
          </w:p>
        </w:tc>
        <w:tc>
          <w:tcPr>
            <w:tcW w:w="2500" w:type="pct"/>
          </w:tcPr>
          <w:p w:rsidR="008C57DB" w:rsidRPr="00E44207" w:rsidRDefault="00DD6672" w:rsidP="00E44207">
            <w:pPr>
              <w:pStyle w:val="Default"/>
              <w:spacing w:line="276" w:lineRule="auto"/>
              <w:jc w:val="both"/>
              <w:rPr>
                <w:color w:val="auto"/>
                <w:sz w:val="20"/>
                <w:szCs w:val="20"/>
              </w:rPr>
            </w:pPr>
            <w:r w:rsidRPr="00E44207">
              <w:rPr>
                <w:color w:val="auto"/>
                <w:sz w:val="20"/>
                <w:szCs w:val="20"/>
              </w:rPr>
              <w:t>Sweet, Sour</w:t>
            </w:r>
          </w:p>
        </w:tc>
      </w:tr>
      <w:tr w:rsidR="008C57DB" w:rsidRPr="00E44207" w:rsidTr="00E44207">
        <w:tc>
          <w:tcPr>
            <w:tcW w:w="2500" w:type="pct"/>
          </w:tcPr>
          <w:p w:rsidR="008C57DB" w:rsidRPr="00E44207" w:rsidRDefault="00E44207" w:rsidP="00E44207">
            <w:pPr>
              <w:pStyle w:val="Default"/>
              <w:spacing w:line="276" w:lineRule="auto"/>
              <w:jc w:val="both"/>
              <w:rPr>
                <w:color w:val="auto"/>
                <w:sz w:val="20"/>
                <w:szCs w:val="20"/>
              </w:rPr>
            </w:pPr>
            <w:proofErr w:type="spellStart"/>
            <w:r w:rsidRPr="00E44207">
              <w:rPr>
                <w:color w:val="auto"/>
                <w:sz w:val="20"/>
                <w:szCs w:val="20"/>
              </w:rPr>
              <w:t>Sparsha</w:t>
            </w:r>
            <w:proofErr w:type="spellEnd"/>
            <w:r w:rsidRPr="00E44207">
              <w:rPr>
                <w:color w:val="auto"/>
                <w:sz w:val="20"/>
                <w:szCs w:val="20"/>
              </w:rPr>
              <w:t xml:space="preserve"> (</w:t>
            </w:r>
            <w:r w:rsidR="008C57DB" w:rsidRPr="00E44207">
              <w:rPr>
                <w:color w:val="auto"/>
                <w:sz w:val="20"/>
                <w:szCs w:val="20"/>
              </w:rPr>
              <w:t>Consistency in Touch )</w:t>
            </w:r>
          </w:p>
        </w:tc>
        <w:tc>
          <w:tcPr>
            <w:tcW w:w="2500" w:type="pct"/>
          </w:tcPr>
          <w:p w:rsidR="008C57DB" w:rsidRPr="00E44207" w:rsidRDefault="009E2718" w:rsidP="00E44207">
            <w:pPr>
              <w:pStyle w:val="Default"/>
              <w:spacing w:line="276" w:lineRule="auto"/>
              <w:jc w:val="both"/>
              <w:rPr>
                <w:color w:val="auto"/>
                <w:sz w:val="20"/>
                <w:szCs w:val="20"/>
              </w:rPr>
            </w:pPr>
            <w:r w:rsidRPr="00E44207">
              <w:rPr>
                <w:color w:val="auto"/>
                <w:sz w:val="20"/>
                <w:szCs w:val="20"/>
              </w:rPr>
              <w:t>Fine Powder</w:t>
            </w:r>
          </w:p>
        </w:tc>
      </w:tr>
    </w:tbl>
    <w:p w:rsidR="008C57DB" w:rsidRPr="00E44207" w:rsidRDefault="008C57DB" w:rsidP="00E44207">
      <w:pPr>
        <w:pStyle w:val="Default"/>
        <w:spacing w:line="276" w:lineRule="auto"/>
        <w:jc w:val="both"/>
        <w:rPr>
          <w:color w:val="auto"/>
          <w:sz w:val="22"/>
          <w:szCs w:val="22"/>
        </w:rPr>
      </w:pPr>
    </w:p>
    <w:p w:rsidR="002840CD" w:rsidRPr="00E44207" w:rsidRDefault="002840CD" w:rsidP="00E44207">
      <w:pPr>
        <w:pStyle w:val="Default"/>
        <w:spacing w:line="276" w:lineRule="auto"/>
        <w:jc w:val="both"/>
        <w:rPr>
          <w:b/>
          <w:bCs/>
          <w:sz w:val="22"/>
          <w:szCs w:val="22"/>
        </w:rPr>
      </w:pPr>
      <w:proofErr w:type="spellStart"/>
      <w:r w:rsidRPr="00E44207">
        <w:rPr>
          <w:b/>
          <w:bCs/>
          <w:sz w:val="22"/>
          <w:szCs w:val="22"/>
        </w:rPr>
        <w:t>Pharmacognostical</w:t>
      </w:r>
      <w:proofErr w:type="spellEnd"/>
      <w:r w:rsidRPr="00E44207">
        <w:rPr>
          <w:b/>
          <w:bCs/>
          <w:sz w:val="22"/>
          <w:szCs w:val="22"/>
        </w:rPr>
        <w:t xml:space="preserve"> </w:t>
      </w:r>
      <w:r w:rsidR="008C57DB" w:rsidRPr="00E44207">
        <w:rPr>
          <w:b/>
          <w:bCs/>
          <w:sz w:val="22"/>
          <w:szCs w:val="22"/>
        </w:rPr>
        <w:t>evaluation</w:t>
      </w:r>
    </w:p>
    <w:p w:rsidR="00433A5C" w:rsidRPr="00E44207" w:rsidRDefault="00433A5C" w:rsidP="00E44207">
      <w:pPr>
        <w:pStyle w:val="Default"/>
        <w:spacing w:line="276" w:lineRule="auto"/>
        <w:jc w:val="both"/>
        <w:rPr>
          <w:sz w:val="22"/>
          <w:szCs w:val="22"/>
        </w:rPr>
      </w:pPr>
      <w:proofErr w:type="spellStart"/>
      <w:r w:rsidRPr="00E44207">
        <w:rPr>
          <w:sz w:val="22"/>
          <w:szCs w:val="22"/>
        </w:rPr>
        <w:t>Pharmacognostical</w:t>
      </w:r>
      <w:proofErr w:type="spellEnd"/>
      <w:r w:rsidRPr="00E44207">
        <w:rPr>
          <w:sz w:val="22"/>
          <w:szCs w:val="22"/>
        </w:rPr>
        <w:t xml:space="preserve"> features of </w:t>
      </w:r>
      <w:proofErr w:type="spellStart"/>
      <w:r w:rsidR="00DD6672" w:rsidRPr="00E44207">
        <w:rPr>
          <w:i/>
          <w:iCs/>
          <w:sz w:val="22"/>
          <w:szCs w:val="22"/>
        </w:rPr>
        <w:t>Mukkadi</w:t>
      </w:r>
      <w:proofErr w:type="spellEnd"/>
      <w:r w:rsidR="00DD6672" w:rsidRPr="00E44207">
        <w:rPr>
          <w:sz w:val="22"/>
          <w:szCs w:val="22"/>
        </w:rPr>
        <w:t xml:space="preserve"> </w:t>
      </w:r>
      <w:r w:rsidR="00DD6672" w:rsidRPr="00E44207">
        <w:rPr>
          <w:i/>
          <w:iCs/>
          <w:sz w:val="22"/>
          <w:szCs w:val="22"/>
        </w:rPr>
        <w:t xml:space="preserve">Yoga </w:t>
      </w:r>
      <w:r w:rsidRPr="00E44207">
        <w:rPr>
          <w:sz w:val="22"/>
          <w:szCs w:val="22"/>
        </w:rPr>
        <w:t>powder are</w:t>
      </w:r>
      <w:r w:rsidRPr="00E44207">
        <w:rPr>
          <w:i/>
          <w:iCs/>
          <w:sz w:val="22"/>
          <w:szCs w:val="22"/>
        </w:rPr>
        <w:t xml:space="preserve"> </w:t>
      </w:r>
      <w:r w:rsidR="00DD6672" w:rsidRPr="00E44207">
        <w:rPr>
          <w:sz w:val="22"/>
          <w:szCs w:val="22"/>
        </w:rPr>
        <w:t>showed</w:t>
      </w:r>
      <w:r w:rsidRPr="00E44207">
        <w:rPr>
          <w:sz w:val="22"/>
          <w:szCs w:val="22"/>
        </w:rPr>
        <w:t xml:space="preserve"> in Plate no. 1</w:t>
      </w:r>
      <w:r w:rsidR="00DD6672" w:rsidRPr="00E44207">
        <w:rPr>
          <w:sz w:val="22"/>
          <w:szCs w:val="22"/>
        </w:rPr>
        <w:t xml:space="preserve"> </w:t>
      </w:r>
      <w:r w:rsidR="007365AE" w:rsidRPr="00E44207">
        <w:rPr>
          <w:sz w:val="22"/>
          <w:szCs w:val="22"/>
        </w:rPr>
        <w:t>(Fig.1-24</w:t>
      </w:r>
      <w:r w:rsidRPr="00E44207">
        <w:rPr>
          <w:sz w:val="22"/>
          <w:szCs w:val="22"/>
        </w:rPr>
        <w:t>)</w:t>
      </w:r>
    </w:p>
    <w:p w:rsidR="00C81A14" w:rsidRPr="00E44207" w:rsidRDefault="00C81A14" w:rsidP="00E44207">
      <w:pPr>
        <w:pStyle w:val="Default"/>
        <w:spacing w:line="276" w:lineRule="auto"/>
        <w:jc w:val="both"/>
        <w:rPr>
          <w:b/>
          <w:bCs/>
          <w:sz w:val="22"/>
          <w:szCs w:val="22"/>
        </w:rPr>
      </w:pPr>
    </w:p>
    <w:p w:rsidR="00433A5C" w:rsidRPr="00E44207" w:rsidRDefault="00E44207" w:rsidP="00E44207">
      <w:pPr>
        <w:pStyle w:val="Default"/>
        <w:spacing w:line="276" w:lineRule="auto"/>
        <w:jc w:val="both"/>
        <w:rPr>
          <w:b/>
          <w:bCs/>
          <w:i/>
          <w:iCs/>
          <w:sz w:val="22"/>
          <w:szCs w:val="22"/>
        </w:rPr>
      </w:pPr>
      <w:r>
        <w:rPr>
          <w:b/>
          <w:bCs/>
          <w:sz w:val="22"/>
          <w:szCs w:val="22"/>
        </w:rPr>
        <w:t xml:space="preserve">Plate </w:t>
      </w:r>
      <w:r w:rsidR="00433A5C" w:rsidRPr="00E44207">
        <w:rPr>
          <w:b/>
          <w:bCs/>
          <w:sz w:val="22"/>
          <w:szCs w:val="22"/>
        </w:rPr>
        <w:t xml:space="preserve">1: </w:t>
      </w:r>
      <w:r w:rsidR="00433A5C" w:rsidRPr="00E44207">
        <w:rPr>
          <w:bCs/>
          <w:sz w:val="22"/>
          <w:szCs w:val="22"/>
        </w:rPr>
        <w:t xml:space="preserve">Photographs of Microscopic Features Ingredients of </w:t>
      </w:r>
      <w:proofErr w:type="spellStart"/>
      <w:r w:rsidR="00433A5C" w:rsidRPr="00E44207">
        <w:rPr>
          <w:bCs/>
          <w:i/>
          <w:iCs/>
          <w:sz w:val="22"/>
          <w:szCs w:val="22"/>
        </w:rPr>
        <w:t>Mukkadi</w:t>
      </w:r>
      <w:proofErr w:type="spellEnd"/>
      <w:r w:rsidR="00433A5C" w:rsidRPr="00E44207">
        <w:rPr>
          <w:bCs/>
          <w:i/>
          <w:iCs/>
          <w:sz w:val="22"/>
          <w:szCs w:val="22"/>
        </w:rPr>
        <w:t xml:space="preserve"> Yoga</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3"/>
        <w:gridCol w:w="3431"/>
      </w:tblGrid>
      <w:tr w:rsidR="008A4274" w:rsidRPr="00E44207" w:rsidTr="00E44207">
        <w:trPr>
          <w:jc w:val="center"/>
        </w:trPr>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noProof/>
              </w:rPr>
              <w:drawing>
                <wp:inline distT="0" distB="0" distL="0" distR="0">
                  <wp:extent cx="1933575" cy="1238250"/>
                  <wp:effectExtent l="19050" t="0" r="9525" b="0"/>
                  <wp:docPr id="43" name="Picture 29" descr="C:\Users\deepak\Desktop\cognosy\Cognosy-Deepak\stone cell of harit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deepak\Desktop\cognosy\Cognosy-Deepak\stone cell of haritaki.JPG"/>
                          <pic:cNvPicPr>
                            <a:picLocks noChangeAspect="1" noChangeArrowheads="1"/>
                          </pic:cNvPicPr>
                        </pic:nvPicPr>
                        <pic:blipFill>
                          <a:blip r:embed="rId12" cstate="screen"/>
                          <a:srcRect/>
                          <a:stretch>
                            <a:fillRect/>
                          </a:stretch>
                        </pic:blipFill>
                        <pic:spPr bwMode="auto">
                          <a:xfrm>
                            <a:off x="0" y="0"/>
                            <a:ext cx="1936895" cy="1240376"/>
                          </a:xfrm>
                          <a:prstGeom prst="rect">
                            <a:avLst/>
                          </a:prstGeom>
                          <a:noFill/>
                          <a:ln w="9525">
                            <a:noFill/>
                            <a:miter lim="800000"/>
                            <a:headEnd/>
                            <a:tailEnd/>
                          </a:ln>
                        </pic:spPr>
                      </pic:pic>
                    </a:graphicData>
                  </a:graphic>
                </wp:inline>
              </w:drawing>
            </w:r>
          </w:p>
        </w:tc>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noProof/>
              </w:rPr>
              <w:drawing>
                <wp:inline distT="0" distB="0" distL="0" distR="0">
                  <wp:extent cx="1914525" cy="1238250"/>
                  <wp:effectExtent l="19050" t="0" r="9525" b="0"/>
                  <wp:docPr id="44" name="Picture 28" descr="C:\Users\deepak\Desktop\cognosy\Cognosy-Deepak\stone cell of daruhari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eepak\Desktop\cognosy\Cognosy-Deepak\stone cell of daruharidra.JPG"/>
                          <pic:cNvPicPr>
                            <a:picLocks noChangeAspect="1" noChangeArrowheads="1"/>
                          </pic:cNvPicPr>
                        </pic:nvPicPr>
                        <pic:blipFill>
                          <a:blip r:embed="rId13" cstate="screen"/>
                          <a:srcRect/>
                          <a:stretch>
                            <a:fillRect/>
                          </a:stretch>
                        </pic:blipFill>
                        <pic:spPr bwMode="auto">
                          <a:xfrm>
                            <a:off x="0" y="0"/>
                            <a:ext cx="1917812" cy="1240376"/>
                          </a:xfrm>
                          <a:prstGeom prst="rect">
                            <a:avLst/>
                          </a:prstGeom>
                          <a:noFill/>
                          <a:ln w="9525">
                            <a:noFill/>
                            <a:miter lim="800000"/>
                            <a:headEnd/>
                            <a:tailEnd/>
                          </a:ln>
                        </pic:spPr>
                      </pic:pic>
                    </a:graphicData>
                  </a:graphic>
                </wp:inline>
              </w:drawing>
            </w:r>
          </w:p>
        </w:tc>
        <w:tc>
          <w:tcPr>
            <w:tcW w:w="1667" w:type="pct"/>
            <w:vAlign w:val="center"/>
          </w:tcPr>
          <w:p w:rsidR="008A4274" w:rsidRPr="00E44207" w:rsidRDefault="007365AE" w:rsidP="00E44207">
            <w:pPr>
              <w:spacing w:line="276" w:lineRule="auto"/>
              <w:jc w:val="both"/>
              <w:rPr>
                <w:rFonts w:ascii="Times New Roman" w:hAnsi="Times New Roman" w:cs="Times New Roman"/>
                <w:noProof/>
                <w:lang w:bidi="sa-IN"/>
              </w:rPr>
            </w:pPr>
            <w:r w:rsidRPr="00E44207">
              <w:rPr>
                <w:rFonts w:ascii="Times New Roman" w:hAnsi="Times New Roman" w:cs="Times New Roman"/>
                <w:noProof/>
              </w:rPr>
              <w:drawing>
                <wp:inline distT="0" distB="0" distL="0" distR="0">
                  <wp:extent cx="1933574" cy="1209675"/>
                  <wp:effectExtent l="19050" t="0" r="0" b="0"/>
                  <wp:docPr id="3" name="Picture 17" descr="C:\Users\deepak\Desktop\cognosy\Cognosy-Deepak\oil globule of chand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epak\Desktop\cognosy\Cognosy-Deepak\oil globule of chandana.JPG"/>
                          <pic:cNvPicPr>
                            <a:picLocks noChangeAspect="1" noChangeArrowheads="1"/>
                          </pic:cNvPicPr>
                        </pic:nvPicPr>
                        <pic:blipFill>
                          <a:blip r:embed="rId14" cstate="screen"/>
                          <a:srcRect/>
                          <a:stretch>
                            <a:fillRect/>
                          </a:stretch>
                        </pic:blipFill>
                        <pic:spPr bwMode="auto">
                          <a:xfrm>
                            <a:off x="0" y="0"/>
                            <a:ext cx="1936893" cy="1211752"/>
                          </a:xfrm>
                          <a:prstGeom prst="rect">
                            <a:avLst/>
                          </a:prstGeom>
                          <a:noFill/>
                          <a:ln w="9525">
                            <a:noFill/>
                            <a:miter lim="800000"/>
                            <a:headEnd/>
                            <a:tailEnd/>
                          </a:ln>
                        </pic:spPr>
                      </pic:pic>
                    </a:graphicData>
                  </a:graphic>
                </wp:inline>
              </w:drawing>
            </w:r>
          </w:p>
        </w:tc>
      </w:tr>
      <w:tr w:rsidR="008A4274" w:rsidRPr="00E44207" w:rsidTr="00E44207">
        <w:trPr>
          <w:jc w:val="center"/>
        </w:trPr>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rPr>
              <w:t xml:space="preserve">Stone cell of </w:t>
            </w:r>
            <w:proofErr w:type="spellStart"/>
            <w:r w:rsidRPr="005E4A85">
              <w:rPr>
                <w:rFonts w:ascii="Times New Roman" w:hAnsi="Times New Roman" w:cs="Times New Roman"/>
                <w:i/>
              </w:rPr>
              <w:t>Haritaki</w:t>
            </w:r>
            <w:proofErr w:type="spellEnd"/>
          </w:p>
        </w:tc>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rPr>
              <w:t xml:space="preserve">Stone cell of </w:t>
            </w:r>
            <w:proofErr w:type="spellStart"/>
            <w:r w:rsidRPr="005E4A85">
              <w:rPr>
                <w:rFonts w:ascii="Times New Roman" w:hAnsi="Times New Roman" w:cs="Times New Roman"/>
                <w:i/>
              </w:rPr>
              <w:t>Daruharidra</w:t>
            </w:r>
            <w:proofErr w:type="spellEnd"/>
          </w:p>
        </w:tc>
        <w:tc>
          <w:tcPr>
            <w:tcW w:w="1667" w:type="pct"/>
            <w:vAlign w:val="center"/>
          </w:tcPr>
          <w:p w:rsidR="008A4274" w:rsidRPr="00E44207" w:rsidRDefault="007365AE" w:rsidP="00E44207">
            <w:pPr>
              <w:spacing w:line="276" w:lineRule="auto"/>
              <w:jc w:val="both"/>
              <w:rPr>
                <w:rFonts w:ascii="Times New Roman" w:hAnsi="Times New Roman" w:cs="Times New Roman"/>
              </w:rPr>
            </w:pPr>
            <w:r w:rsidRPr="00E44207">
              <w:rPr>
                <w:rFonts w:ascii="Times New Roman" w:hAnsi="Times New Roman" w:cs="Times New Roman"/>
              </w:rPr>
              <w:t xml:space="preserve">Oil globule of </w:t>
            </w:r>
            <w:proofErr w:type="spellStart"/>
            <w:r w:rsidRPr="005E4A85">
              <w:rPr>
                <w:rFonts w:ascii="Times New Roman" w:hAnsi="Times New Roman" w:cs="Times New Roman"/>
                <w:i/>
              </w:rPr>
              <w:t>Chandana</w:t>
            </w:r>
            <w:proofErr w:type="spellEnd"/>
          </w:p>
        </w:tc>
      </w:tr>
      <w:tr w:rsidR="008A4274" w:rsidRPr="00E44207" w:rsidTr="00E44207">
        <w:trPr>
          <w:jc w:val="center"/>
        </w:trPr>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noProof/>
              </w:rPr>
              <w:drawing>
                <wp:inline distT="0" distB="0" distL="0" distR="0">
                  <wp:extent cx="1933575" cy="1123950"/>
                  <wp:effectExtent l="19050" t="0" r="9525" b="0"/>
                  <wp:docPr id="109" name="Picture 25" descr="C:\Users\deepak\Desktop\cognosy\Cognosy-Deepak\scleroid of lumen pitted of bibhit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eepak\Desktop\cognosy\Cognosy-Deepak\scleroid of lumen pitted of bibhitaki.JPG"/>
                          <pic:cNvPicPr>
                            <a:picLocks noChangeAspect="1" noChangeArrowheads="1"/>
                          </pic:cNvPicPr>
                        </pic:nvPicPr>
                        <pic:blipFill>
                          <a:blip r:embed="rId15" cstate="screen"/>
                          <a:srcRect/>
                          <a:stretch>
                            <a:fillRect/>
                          </a:stretch>
                        </pic:blipFill>
                        <pic:spPr bwMode="auto">
                          <a:xfrm>
                            <a:off x="0" y="0"/>
                            <a:ext cx="1936895" cy="1125880"/>
                          </a:xfrm>
                          <a:prstGeom prst="rect">
                            <a:avLst/>
                          </a:prstGeom>
                          <a:noFill/>
                          <a:ln w="9525">
                            <a:noFill/>
                            <a:miter lim="800000"/>
                            <a:headEnd/>
                            <a:tailEnd/>
                          </a:ln>
                        </pic:spPr>
                      </pic:pic>
                    </a:graphicData>
                  </a:graphic>
                </wp:inline>
              </w:drawing>
            </w:r>
          </w:p>
        </w:tc>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noProof/>
              </w:rPr>
              <w:drawing>
                <wp:inline distT="0" distB="0" distL="0" distR="0">
                  <wp:extent cx="1913518" cy="1133475"/>
                  <wp:effectExtent l="19050" t="0" r="0" b="0"/>
                  <wp:docPr id="46" name="Picture 26" descr="C:\Users\deepak\Desktop\cognosy\Cognosy-Deepak\septate fiber of ushe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eepak\Desktop\cognosy\Cognosy-Deepak\septate fiber of usheera.JPG"/>
                          <pic:cNvPicPr>
                            <a:picLocks noChangeAspect="1" noChangeArrowheads="1"/>
                          </pic:cNvPicPr>
                        </pic:nvPicPr>
                        <pic:blipFill>
                          <a:blip r:embed="rId16" cstate="screen"/>
                          <a:srcRect/>
                          <a:stretch>
                            <a:fillRect/>
                          </a:stretch>
                        </pic:blipFill>
                        <pic:spPr bwMode="auto">
                          <a:xfrm>
                            <a:off x="0" y="0"/>
                            <a:ext cx="1913518" cy="1133475"/>
                          </a:xfrm>
                          <a:prstGeom prst="rect">
                            <a:avLst/>
                          </a:prstGeom>
                          <a:noFill/>
                          <a:ln w="9525">
                            <a:noFill/>
                            <a:miter lim="800000"/>
                            <a:headEnd/>
                            <a:tailEnd/>
                          </a:ln>
                        </pic:spPr>
                      </pic:pic>
                    </a:graphicData>
                  </a:graphic>
                </wp:inline>
              </w:drawing>
            </w:r>
          </w:p>
        </w:tc>
        <w:tc>
          <w:tcPr>
            <w:tcW w:w="1667" w:type="pct"/>
            <w:vAlign w:val="center"/>
          </w:tcPr>
          <w:p w:rsidR="008A4274" w:rsidRPr="00E44207" w:rsidRDefault="008A4274" w:rsidP="00E44207">
            <w:pPr>
              <w:spacing w:line="276" w:lineRule="auto"/>
              <w:jc w:val="both"/>
              <w:rPr>
                <w:rFonts w:ascii="Times New Roman" w:hAnsi="Times New Roman" w:cs="Times New Roman"/>
                <w:noProof/>
                <w:lang w:bidi="sa-IN"/>
              </w:rPr>
            </w:pPr>
            <w:r w:rsidRPr="00E44207">
              <w:rPr>
                <w:rFonts w:ascii="Times New Roman" w:hAnsi="Times New Roman" w:cs="Times New Roman"/>
                <w:noProof/>
              </w:rPr>
              <w:drawing>
                <wp:inline distT="0" distB="0" distL="0" distR="0">
                  <wp:extent cx="1924050" cy="1143000"/>
                  <wp:effectExtent l="19050" t="0" r="0" b="0"/>
                  <wp:docPr id="110" name="Picture 24" descr="C:\Users\deepak\Desktop\cognosy\Cognosy-Deepak\scleroid of harit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eepak\Desktop\cognosy\Cognosy-Deepak\scleroid of haritaki.JPG"/>
                          <pic:cNvPicPr>
                            <a:picLocks noChangeAspect="1" noChangeArrowheads="1"/>
                          </pic:cNvPicPr>
                        </pic:nvPicPr>
                        <pic:blipFill>
                          <a:blip r:embed="rId17" cstate="screen"/>
                          <a:srcRect/>
                          <a:stretch>
                            <a:fillRect/>
                          </a:stretch>
                        </pic:blipFill>
                        <pic:spPr bwMode="auto">
                          <a:xfrm>
                            <a:off x="0" y="0"/>
                            <a:ext cx="1924050" cy="1143000"/>
                          </a:xfrm>
                          <a:prstGeom prst="rect">
                            <a:avLst/>
                          </a:prstGeom>
                          <a:noFill/>
                          <a:ln w="9525">
                            <a:noFill/>
                            <a:miter lim="800000"/>
                            <a:headEnd/>
                            <a:tailEnd/>
                          </a:ln>
                        </pic:spPr>
                      </pic:pic>
                    </a:graphicData>
                  </a:graphic>
                </wp:inline>
              </w:drawing>
            </w:r>
          </w:p>
        </w:tc>
      </w:tr>
      <w:tr w:rsidR="008A4274" w:rsidRPr="00E44207" w:rsidTr="00E44207">
        <w:trPr>
          <w:jc w:val="center"/>
        </w:trPr>
        <w:tc>
          <w:tcPr>
            <w:tcW w:w="1667" w:type="pct"/>
            <w:vAlign w:val="center"/>
          </w:tcPr>
          <w:p w:rsidR="008A4274" w:rsidRPr="00E44207" w:rsidRDefault="008A4274" w:rsidP="00E44207">
            <w:pPr>
              <w:spacing w:line="276" w:lineRule="auto"/>
              <w:jc w:val="both"/>
              <w:rPr>
                <w:rFonts w:ascii="Times New Roman" w:hAnsi="Times New Roman" w:cs="Times New Roman"/>
              </w:rPr>
            </w:pPr>
            <w:proofErr w:type="spellStart"/>
            <w:r w:rsidRPr="00E44207">
              <w:rPr>
                <w:rFonts w:ascii="Times New Roman" w:hAnsi="Times New Roman" w:cs="Times New Roman"/>
              </w:rPr>
              <w:t>Scleroid</w:t>
            </w:r>
            <w:proofErr w:type="spellEnd"/>
            <w:r w:rsidRPr="00E44207">
              <w:rPr>
                <w:rFonts w:ascii="Times New Roman" w:hAnsi="Times New Roman" w:cs="Times New Roman"/>
              </w:rPr>
              <w:t xml:space="preserve"> of lumen pitted of </w:t>
            </w:r>
            <w:proofErr w:type="spellStart"/>
            <w:r w:rsidRPr="005E4A85">
              <w:rPr>
                <w:rFonts w:ascii="Times New Roman" w:hAnsi="Times New Roman" w:cs="Times New Roman"/>
                <w:i/>
              </w:rPr>
              <w:t>Bibh</w:t>
            </w:r>
            <w:r w:rsidRPr="005E4A85">
              <w:rPr>
                <w:rFonts w:ascii="Times New Roman" w:hAnsi="Times New Roman" w:cs="Times New Roman"/>
                <w:i/>
              </w:rPr>
              <w:t>i</w:t>
            </w:r>
            <w:r w:rsidRPr="005E4A85">
              <w:rPr>
                <w:rFonts w:ascii="Times New Roman" w:hAnsi="Times New Roman" w:cs="Times New Roman"/>
                <w:i/>
              </w:rPr>
              <w:t>taki</w:t>
            </w:r>
            <w:proofErr w:type="spellEnd"/>
          </w:p>
        </w:tc>
        <w:tc>
          <w:tcPr>
            <w:tcW w:w="1667" w:type="pct"/>
            <w:vAlign w:val="center"/>
          </w:tcPr>
          <w:p w:rsidR="008A4274" w:rsidRPr="00E44207" w:rsidRDefault="008A4274" w:rsidP="00E44207">
            <w:pPr>
              <w:spacing w:line="276" w:lineRule="auto"/>
              <w:jc w:val="both"/>
              <w:rPr>
                <w:rFonts w:ascii="Times New Roman" w:hAnsi="Times New Roman" w:cs="Times New Roman"/>
              </w:rPr>
            </w:pPr>
            <w:proofErr w:type="spellStart"/>
            <w:r w:rsidRPr="00E44207">
              <w:rPr>
                <w:rFonts w:ascii="Times New Roman" w:hAnsi="Times New Roman" w:cs="Times New Roman"/>
              </w:rPr>
              <w:t>Septate</w:t>
            </w:r>
            <w:proofErr w:type="spellEnd"/>
            <w:r w:rsidRPr="00E44207">
              <w:rPr>
                <w:rFonts w:ascii="Times New Roman" w:hAnsi="Times New Roman" w:cs="Times New Roman"/>
              </w:rPr>
              <w:t xml:space="preserve"> fibre of </w:t>
            </w:r>
            <w:proofErr w:type="spellStart"/>
            <w:r w:rsidRPr="005E4A85">
              <w:rPr>
                <w:rFonts w:ascii="Times New Roman" w:hAnsi="Times New Roman" w:cs="Times New Roman"/>
                <w:i/>
              </w:rPr>
              <w:t>Usheera</w:t>
            </w:r>
            <w:proofErr w:type="spellEnd"/>
          </w:p>
        </w:tc>
        <w:tc>
          <w:tcPr>
            <w:tcW w:w="1667" w:type="pct"/>
            <w:vAlign w:val="center"/>
          </w:tcPr>
          <w:p w:rsidR="008A4274" w:rsidRPr="00E44207" w:rsidRDefault="008A4274" w:rsidP="00E44207">
            <w:pPr>
              <w:spacing w:line="276" w:lineRule="auto"/>
              <w:jc w:val="both"/>
              <w:rPr>
                <w:rFonts w:ascii="Times New Roman" w:hAnsi="Times New Roman" w:cs="Times New Roman"/>
              </w:rPr>
            </w:pPr>
            <w:proofErr w:type="spellStart"/>
            <w:r w:rsidRPr="00E44207">
              <w:rPr>
                <w:rFonts w:ascii="Times New Roman" w:hAnsi="Times New Roman" w:cs="Times New Roman"/>
              </w:rPr>
              <w:t>Scleroid</w:t>
            </w:r>
            <w:proofErr w:type="spellEnd"/>
            <w:r w:rsidRPr="00E44207">
              <w:rPr>
                <w:rFonts w:ascii="Times New Roman" w:hAnsi="Times New Roman" w:cs="Times New Roman"/>
              </w:rPr>
              <w:t xml:space="preserve"> of </w:t>
            </w:r>
            <w:proofErr w:type="spellStart"/>
            <w:r w:rsidRPr="005E4A85">
              <w:rPr>
                <w:rFonts w:ascii="Times New Roman" w:hAnsi="Times New Roman" w:cs="Times New Roman"/>
                <w:i/>
              </w:rPr>
              <w:t>Haritaki</w:t>
            </w:r>
            <w:proofErr w:type="spellEnd"/>
          </w:p>
        </w:tc>
      </w:tr>
      <w:tr w:rsidR="008A4274" w:rsidRPr="00E44207" w:rsidTr="00E44207">
        <w:trPr>
          <w:jc w:val="center"/>
        </w:trPr>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noProof/>
              </w:rPr>
              <w:drawing>
                <wp:inline distT="0" distB="0" distL="0" distR="0">
                  <wp:extent cx="1933575" cy="1143000"/>
                  <wp:effectExtent l="19050" t="0" r="9525" b="0"/>
                  <wp:docPr id="111" name="Picture 23" descr="C:\Users\deepak\Desktop\cognosy\Cognosy-Deepak\scleroid of amal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eepak\Desktop\cognosy\Cognosy-Deepak\scleroid of amalaki.JPG"/>
                          <pic:cNvPicPr>
                            <a:picLocks noChangeAspect="1" noChangeArrowheads="1"/>
                          </pic:cNvPicPr>
                        </pic:nvPicPr>
                        <pic:blipFill>
                          <a:blip r:embed="rId18" cstate="screen"/>
                          <a:srcRect/>
                          <a:stretch>
                            <a:fillRect/>
                          </a:stretch>
                        </pic:blipFill>
                        <pic:spPr bwMode="auto">
                          <a:xfrm>
                            <a:off x="0" y="0"/>
                            <a:ext cx="1933575" cy="1143000"/>
                          </a:xfrm>
                          <a:prstGeom prst="rect">
                            <a:avLst/>
                          </a:prstGeom>
                          <a:noFill/>
                          <a:ln w="9525">
                            <a:noFill/>
                            <a:miter lim="800000"/>
                            <a:headEnd/>
                            <a:tailEnd/>
                          </a:ln>
                        </pic:spPr>
                      </pic:pic>
                    </a:graphicData>
                  </a:graphic>
                </wp:inline>
              </w:drawing>
            </w:r>
          </w:p>
        </w:tc>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noProof/>
              </w:rPr>
              <w:drawing>
                <wp:inline distT="0" distB="0" distL="0" distR="0">
                  <wp:extent cx="1914525" cy="1162050"/>
                  <wp:effectExtent l="19050" t="0" r="9525" b="0"/>
                  <wp:docPr id="112" name="Picture 22" descr="C:\Users\deepak\Desktop\cognosy\Cognosy-Deepak\rhomoid crystal of sar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eepak\Desktop\cognosy\Cognosy-Deepak\rhomoid crystal of sariva.JPG"/>
                          <pic:cNvPicPr>
                            <a:picLocks noChangeAspect="1" noChangeArrowheads="1"/>
                          </pic:cNvPicPr>
                        </pic:nvPicPr>
                        <pic:blipFill>
                          <a:blip r:embed="rId19" cstate="screen"/>
                          <a:srcRect/>
                          <a:stretch>
                            <a:fillRect/>
                          </a:stretch>
                        </pic:blipFill>
                        <pic:spPr bwMode="auto">
                          <a:xfrm>
                            <a:off x="0" y="0"/>
                            <a:ext cx="1916937" cy="1163514"/>
                          </a:xfrm>
                          <a:prstGeom prst="rect">
                            <a:avLst/>
                          </a:prstGeom>
                          <a:noFill/>
                          <a:ln w="9525">
                            <a:noFill/>
                            <a:miter lim="800000"/>
                            <a:headEnd/>
                            <a:tailEnd/>
                          </a:ln>
                        </pic:spPr>
                      </pic:pic>
                    </a:graphicData>
                  </a:graphic>
                </wp:inline>
              </w:drawing>
            </w:r>
          </w:p>
        </w:tc>
        <w:tc>
          <w:tcPr>
            <w:tcW w:w="1667" w:type="pct"/>
            <w:vAlign w:val="center"/>
          </w:tcPr>
          <w:p w:rsidR="008A4274" w:rsidRPr="00E44207" w:rsidRDefault="008A4274" w:rsidP="00E44207">
            <w:pPr>
              <w:spacing w:line="276" w:lineRule="auto"/>
              <w:jc w:val="both"/>
              <w:rPr>
                <w:rFonts w:ascii="Times New Roman" w:hAnsi="Times New Roman" w:cs="Times New Roman"/>
                <w:noProof/>
                <w:lang w:bidi="sa-IN"/>
              </w:rPr>
            </w:pPr>
            <w:r w:rsidRPr="00E44207">
              <w:rPr>
                <w:rFonts w:ascii="Times New Roman" w:hAnsi="Times New Roman" w:cs="Times New Roman"/>
                <w:noProof/>
              </w:rPr>
              <w:drawing>
                <wp:inline distT="0" distB="0" distL="0" distR="0">
                  <wp:extent cx="1924050" cy="1143000"/>
                  <wp:effectExtent l="19050" t="0" r="0" b="0"/>
                  <wp:docPr id="113" name="Picture 21" descr="C:\Users\deepak\Desktop\cognosy\Cognosy-Deepak\rhomboid crystal of lodh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eepak\Desktop\cognosy\Cognosy-Deepak\rhomboid crystal of lodhra.JPG"/>
                          <pic:cNvPicPr>
                            <a:picLocks noChangeAspect="1" noChangeArrowheads="1"/>
                          </pic:cNvPicPr>
                        </pic:nvPicPr>
                        <pic:blipFill>
                          <a:blip r:embed="rId20" cstate="screen"/>
                          <a:srcRect/>
                          <a:stretch>
                            <a:fillRect/>
                          </a:stretch>
                        </pic:blipFill>
                        <pic:spPr bwMode="auto">
                          <a:xfrm>
                            <a:off x="0" y="0"/>
                            <a:ext cx="1927351" cy="1144961"/>
                          </a:xfrm>
                          <a:prstGeom prst="rect">
                            <a:avLst/>
                          </a:prstGeom>
                          <a:noFill/>
                          <a:ln w="9525">
                            <a:noFill/>
                            <a:miter lim="800000"/>
                            <a:headEnd/>
                            <a:tailEnd/>
                          </a:ln>
                        </pic:spPr>
                      </pic:pic>
                    </a:graphicData>
                  </a:graphic>
                </wp:inline>
              </w:drawing>
            </w:r>
          </w:p>
        </w:tc>
      </w:tr>
      <w:tr w:rsidR="008A4274" w:rsidRPr="00E44207" w:rsidTr="00E44207">
        <w:trPr>
          <w:jc w:val="center"/>
        </w:trPr>
        <w:tc>
          <w:tcPr>
            <w:tcW w:w="1667" w:type="pct"/>
            <w:vAlign w:val="center"/>
          </w:tcPr>
          <w:p w:rsidR="008A4274" w:rsidRPr="00E44207" w:rsidRDefault="008A4274" w:rsidP="00E44207">
            <w:pPr>
              <w:spacing w:line="276" w:lineRule="auto"/>
              <w:jc w:val="both"/>
              <w:rPr>
                <w:rFonts w:ascii="Times New Roman" w:hAnsi="Times New Roman" w:cs="Times New Roman"/>
              </w:rPr>
            </w:pPr>
            <w:proofErr w:type="spellStart"/>
            <w:r w:rsidRPr="00E44207">
              <w:rPr>
                <w:rFonts w:ascii="Times New Roman" w:hAnsi="Times New Roman" w:cs="Times New Roman"/>
              </w:rPr>
              <w:lastRenderedPageBreak/>
              <w:t>Scleroid</w:t>
            </w:r>
            <w:proofErr w:type="spellEnd"/>
            <w:r w:rsidRPr="00E44207">
              <w:rPr>
                <w:rFonts w:ascii="Times New Roman" w:hAnsi="Times New Roman" w:cs="Times New Roman"/>
              </w:rPr>
              <w:t xml:space="preserve"> of </w:t>
            </w:r>
            <w:proofErr w:type="spellStart"/>
            <w:r w:rsidRPr="005E4A85">
              <w:rPr>
                <w:rFonts w:ascii="Times New Roman" w:hAnsi="Times New Roman" w:cs="Times New Roman"/>
                <w:i/>
              </w:rPr>
              <w:t>Amalak</w:t>
            </w:r>
            <w:r w:rsidRPr="00E44207">
              <w:rPr>
                <w:rFonts w:ascii="Times New Roman" w:hAnsi="Times New Roman" w:cs="Times New Roman"/>
              </w:rPr>
              <w:t>i</w:t>
            </w:r>
            <w:proofErr w:type="spellEnd"/>
          </w:p>
        </w:tc>
        <w:tc>
          <w:tcPr>
            <w:tcW w:w="1667" w:type="pct"/>
            <w:vAlign w:val="center"/>
          </w:tcPr>
          <w:p w:rsidR="008A4274" w:rsidRPr="00E44207" w:rsidRDefault="008A4274" w:rsidP="00E44207">
            <w:pPr>
              <w:spacing w:line="276" w:lineRule="auto"/>
              <w:jc w:val="both"/>
              <w:rPr>
                <w:rFonts w:ascii="Times New Roman" w:hAnsi="Times New Roman" w:cs="Times New Roman"/>
              </w:rPr>
            </w:pPr>
            <w:proofErr w:type="spellStart"/>
            <w:r w:rsidRPr="00E44207">
              <w:rPr>
                <w:rFonts w:ascii="Times New Roman" w:hAnsi="Times New Roman" w:cs="Times New Roman"/>
              </w:rPr>
              <w:t>Rhomoid</w:t>
            </w:r>
            <w:proofErr w:type="spellEnd"/>
            <w:r w:rsidRPr="00E44207">
              <w:rPr>
                <w:rFonts w:ascii="Times New Roman" w:hAnsi="Times New Roman" w:cs="Times New Roman"/>
              </w:rPr>
              <w:t xml:space="preserve"> crystal of </w:t>
            </w:r>
            <w:proofErr w:type="spellStart"/>
            <w:r w:rsidRPr="005E4A85">
              <w:rPr>
                <w:rFonts w:ascii="Times New Roman" w:hAnsi="Times New Roman" w:cs="Times New Roman"/>
                <w:i/>
              </w:rPr>
              <w:t>Sariva</w:t>
            </w:r>
            <w:proofErr w:type="spellEnd"/>
          </w:p>
        </w:tc>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rPr>
              <w:t xml:space="preserve">Rhomboid crystal of </w:t>
            </w:r>
            <w:proofErr w:type="spellStart"/>
            <w:r w:rsidRPr="005E4A85">
              <w:rPr>
                <w:rFonts w:ascii="Times New Roman" w:hAnsi="Times New Roman" w:cs="Times New Roman"/>
                <w:i/>
              </w:rPr>
              <w:t>Lodhra</w:t>
            </w:r>
            <w:proofErr w:type="spellEnd"/>
          </w:p>
        </w:tc>
      </w:tr>
      <w:tr w:rsidR="008A4274" w:rsidRPr="00E44207" w:rsidTr="00E44207">
        <w:trPr>
          <w:jc w:val="center"/>
        </w:trPr>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noProof/>
              </w:rPr>
              <w:drawing>
                <wp:inline distT="0" distB="0" distL="0" distR="0">
                  <wp:extent cx="1933573" cy="1257300"/>
                  <wp:effectExtent l="19050" t="0" r="0" b="0"/>
                  <wp:docPr id="89" name="Picture 19" descr="C:\Users\deepak\Desktop\cognosy\Cognosy-Deepak\pitted stone of v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eepak\Desktop\cognosy\Cognosy-Deepak\pitted stone of vata.JPG"/>
                          <pic:cNvPicPr>
                            <a:picLocks noChangeAspect="1" noChangeArrowheads="1"/>
                          </pic:cNvPicPr>
                        </pic:nvPicPr>
                        <pic:blipFill>
                          <a:blip r:embed="rId21" cstate="screen"/>
                          <a:srcRect/>
                          <a:stretch>
                            <a:fillRect/>
                          </a:stretch>
                        </pic:blipFill>
                        <pic:spPr bwMode="auto">
                          <a:xfrm>
                            <a:off x="0" y="0"/>
                            <a:ext cx="1936894" cy="1259459"/>
                          </a:xfrm>
                          <a:prstGeom prst="rect">
                            <a:avLst/>
                          </a:prstGeom>
                          <a:noFill/>
                          <a:ln w="9525">
                            <a:noFill/>
                            <a:miter lim="800000"/>
                            <a:headEnd/>
                            <a:tailEnd/>
                          </a:ln>
                        </pic:spPr>
                      </pic:pic>
                    </a:graphicData>
                  </a:graphic>
                </wp:inline>
              </w:drawing>
            </w:r>
          </w:p>
        </w:tc>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noProof/>
              </w:rPr>
              <w:drawing>
                <wp:inline distT="0" distB="0" distL="0" distR="0">
                  <wp:extent cx="1876425" cy="1257300"/>
                  <wp:effectExtent l="19050" t="0" r="0" b="0"/>
                  <wp:docPr id="90" name="Picture 18" descr="C:\Users\deepak\Desktop\cognosy\Cognosy-Deepak\oil globule of ushe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eepak\Desktop\cognosy\Cognosy-Deepak\oil globule of usheera.JPG"/>
                          <pic:cNvPicPr>
                            <a:picLocks noChangeAspect="1" noChangeArrowheads="1"/>
                          </pic:cNvPicPr>
                        </pic:nvPicPr>
                        <pic:blipFill>
                          <a:blip r:embed="rId22" cstate="screen"/>
                          <a:srcRect/>
                          <a:stretch>
                            <a:fillRect/>
                          </a:stretch>
                        </pic:blipFill>
                        <pic:spPr bwMode="auto">
                          <a:xfrm>
                            <a:off x="0" y="0"/>
                            <a:ext cx="1879648" cy="1259460"/>
                          </a:xfrm>
                          <a:prstGeom prst="rect">
                            <a:avLst/>
                          </a:prstGeom>
                          <a:noFill/>
                          <a:ln w="9525">
                            <a:noFill/>
                            <a:miter lim="800000"/>
                            <a:headEnd/>
                            <a:tailEnd/>
                          </a:ln>
                        </pic:spPr>
                      </pic:pic>
                    </a:graphicData>
                  </a:graphic>
                </wp:inline>
              </w:drawing>
            </w:r>
          </w:p>
        </w:tc>
        <w:tc>
          <w:tcPr>
            <w:tcW w:w="1667" w:type="pct"/>
            <w:vAlign w:val="center"/>
          </w:tcPr>
          <w:p w:rsidR="008A4274" w:rsidRPr="00E44207" w:rsidRDefault="008A4274" w:rsidP="00E44207">
            <w:pPr>
              <w:spacing w:line="276" w:lineRule="auto"/>
              <w:jc w:val="both"/>
              <w:rPr>
                <w:rFonts w:ascii="Times New Roman" w:hAnsi="Times New Roman" w:cs="Times New Roman"/>
                <w:noProof/>
                <w:lang w:bidi="sa-IN"/>
              </w:rPr>
            </w:pPr>
            <w:r w:rsidRPr="00E44207">
              <w:rPr>
                <w:rFonts w:ascii="Times New Roman" w:hAnsi="Times New Roman" w:cs="Times New Roman"/>
                <w:noProof/>
              </w:rPr>
              <w:drawing>
                <wp:inline distT="0" distB="0" distL="0" distR="0">
                  <wp:extent cx="1905000" cy="1266825"/>
                  <wp:effectExtent l="19050" t="0" r="0" b="0"/>
                  <wp:docPr id="114" name="Picture 20" descr="C:\Users\deepak\Desktop\cognosy\Cognosy-Deepak\prismatic crystal of daruhari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eepak\Desktop\cognosy\Cognosy-Deepak\prismatic crystal of daruharidra.JPG"/>
                          <pic:cNvPicPr>
                            <a:picLocks noChangeAspect="1" noChangeArrowheads="1"/>
                          </pic:cNvPicPr>
                        </pic:nvPicPr>
                        <pic:blipFill>
                          <a:blip r:embed="rId23" cstate="screen"/>
                          <a:srcRect/>
                          <a:stretch>
                            <a:fillRect/>
                          </a:stretch>
                        </pic:blipFill>
                        <pic:spPr bwMode="auto">
                          <a:xfrm>
                            <a:off x="0" y="0"/>
                            <a:ext cx="1908272" cy="1269001"/>
                          </a:xfrm>
                          <a:prstGeom prst="rect">
                            <a:avLst/>
                          </a:prstGeom>
                          <a:noFill/>
                          <a:ln w="9525">
                            <a:noFill/>
                            <a:miter lim="800000"/>
                            <a:headEnd/>
                            <a:tailEnd/>
                          </a:ln>
                        </pic:spPr>
                      </pic:pic>
                    </a:graphicData>
                  </a:graphic>
                </wp:inline>
              </w:drawing>
            </w:r>
          </w:p>
        </w:tc>
      </w:tr>
      <w:tr w:rsidR="008A4274" w:rsidRPr="00E44207" w:rsidTr="00E44207">
        <w:trPr>
          <w:jc w:val="center"/>
        </w:trPr>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rPr>
              <w:t xml:space="preserve">Pitted stone of </w:t>
            </w:r>
            <w:proofErr w:type="spellStart"/>
            <w:r w:rsidRPr="005E4A85">
              <w:rPr>
                <w:rFonts w:ascii="Times New Roman" w:hAnsi="Times New Roman" w:cs="Times New Roman"/>
                <w:i/>
              </w:rPr>
              <w:t>Vata</w:t>
            </w:r>
            <w:proofErr w:type="spellEnd"/>
          </w:p>
        </w:tc>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rPr>
              <w:t xml:space="preserve">Oil globule of </w:t>
            </w:r>
            <w:proofErr w:type="spellStart"/>
            <w:r w:rsidRPr="005E4A85">
              <w:rPr>
                <w:rFonts w:ascii="Times New Roman" w:hAnsi="Times New Roman" w:cs="Times New Roman"/>
                <w:i/>
              </w:rPr>
              <w:t>Usheera</w:t>
            </w:r>
            <w:proofErr w:type="spellEnd"/>
          </w:p>
        </w:tc>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rPr>
              <w:t xml:space="preserve">Prismatic crystal of </w:t>
            </w:r>
            <w:proofErr w:type="spellStart"/>
            <w:r w:rsidRPr="005E4A85">
              <w:rPr>
                <w:rFonts w:ascii="Times New Roman" w:hAnsi="Times New Roman" w:cs="Times New Roman"/>
                <w:i/>
              </w:rPr>
              <w:t>Daruharidra</w:t>
            </w:r>
            <w:proofErr w:type="spellEnd"/>
          </w:p>
        </w:tc>
      </w:tr>
      <w:tr w:rsidR="008A4274" w:rsidRPr="00E44207" w:rsidTr="00E44207">
        <w:trPr>
          <w:jc w:val="center"/>
        </w:trPr>
        <w:tc>
          <w:tcPr>
            <w:tcW w:w="1667" w:type="pct"/>
            <w:vAlign w:val="center"/>
          </w:tcPr>
          <w:p w:rsidR="008A4274" w:rsidRPr="00E44207" w:rsidRDefault="007365AE" w:rsidP="00E44207">
            <w:pPr>
              <w:spacing w:line="276" w:lineRule="auto"/>
              <w:jc w:val="both"/>
              <w:rPr>
                <w:rFonts w:ascii="Times New Roman" w:hAnsi="Times New Roman" w:cs="Times New Roman"/>
              </w:rPr>
            </w:pPr>
            <w:r w:rsidRPr="00E44207">
              <w:rPr>
                <w:rFonts w:ascii="Times New Roman" w:hAnsi="Times New Roman" w:cs="Times New Roman"/>
                <w:noProof/>
              </w:rPr>
              <w:drawing>
                <wp:inline distT="0" distB="0" distL="0" distR="0">
                  <wp:extent cx="1924050" cy="1219200"/>
                  <wp:effectExtent l="19050" t="0" r="0" b="0"/>
                  <wp:docPr id="4" name="Picture 27" descr="C:\Users\deepak\Desktop\cognosy\Cognosy-Deepak\simple and compound starch cell of sar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eepak\Desktop\cognosy\Cognosy-Deepak\simple and compound starch cell of sariva.JPG"/>
                          <pic:cNvPicPr>
                            <a:picLocks noChangeAspect="1" noChangeArrowheads="1"/>
                          </pic:cNvPicPr>
                        </pic:nvPicPr>
                        <pic:blipFill>
                          <a:blip r:embed="rId24" cstate="screen"/>
                          <a:srcRect/>
                          <a:stretch>
                            <a:fillRect/>
                          </a:stretch>
                        </pic:blipFill>
                        <pic:spPr bwMode="auto">
                          <a:xfrm>
                            <a:off x="0" y="0"/>
                            <a:ext cx="1927354" cy="1221294"/>
                          </a:xfrm>
                          <a:prstGeom prst="rect">
                            <a:avLst/>
                          </a:prstGeom>
                          <a:noFill/>
                          <a:ln w="9525">
                            <a:noFill/>
                            <a:miter lim="800000"/>
                            <a:headEnd/>
                            <a:tailEnd/>
                          </a:ln>
                        </pic:spPr>
                      </pic:pic>
                    </a:graphicData>
                  </a:graphic>
                </wp:inline>
              </w:drawing>
            </w:r>
          </w:p>
        </w:tc>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noProof/>
              </w:rPr>
              <w:drawing>
                <wp:inline distT="0" distB="0" distL="0" distR="0">
                  <wp:extent cx="1924049" cy="1219200"/>
                  <wp:effectExtent l="19050" t="0" r="1" b="0"/>
                  <wp:docPr id="92" name="Picture 16" descr="C:\Users\deepak\Desktop\cognosy\Cognosy-Deepak\lignified hard fiber of raktachand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epak\Desktop\cognosy\Cognosy-Deepak\lignified hard fiber of raktachandana.JPG"/>
                          <pic:cNvPicPr>
                            <a:picLocks noChangeAspect="1" noChangeArrowheads="1"/>
                          </pic:cNvPicPr>
                        </pic:nvPicPr>
                        <pic:blipFill>
                          <a:blip r:embed="rId25" cstate="screen"/>
                          <a:srcRect/>
                          <a:stretch>
                            <a:fillRect/>
                          </a:stretch>
                        </pic:blipFill>
                        <pic:spPr bwMode="auto">
                          <a:xfrm>
                            <a:off x="0" y="0"/>
                            <a:ext cx="1927353" cy="1221294"/>
                          </a:xfrm>
                          <a:prstGeom prst="rect">
                            <a:avLst/>
                          </a:prstGeom>
                          <a:noFill/>
                          <a:ln w="9525">
                            <a:noFill/>
                            <a:miter lim="800000"/>
                            <a:headEnd/>
                            <a:tailEnd/>
                          </a:ln>
                        </pic:spPr>
                      </pic:pic>
                    </a:graphicData>
                  </a:graphic>
                </wp:inline>
              </w:drawing>
            </w:r>
          </w:p>
        </w:tc>
        <w:tc>
          <w:tcPr>
            <w:tcW w:w="1667" w:type="pct"/>
            <w:vAlign w:val="center"/>
          </w:tcPr>
          <w:p w:rsidR="008A4274" w:rsidRPr="00E44207" w:rsidRDefault="008A4274" w:rsidP="00E44207">
            <w:pPr>
              <w:spacing w:line="276" w:lineRule="auto"/>
              <w:jc w:val="both"/>
              <w:rPr>
                <w:rFonts w:ascii="Times New Roman" w:hAnsi="Times New Roman" w:cs="Times New Roman"/>
                <w:noProof/>
                <w:lang w:bidi="sa-IN"/>
              </w:rPr>
            </w:pPr>
            <w:r w:rsidRPr="00E44207">
              <w:rPr>
                <w:rFonts w:ascii="Times New Roman" w:hAnsi="Times New Roman" w:cs="Times New Roman"/>
                <w:noProof/>
              </w:rPr>
              <w:drawing>
                <wp:inline distT="0" distB="0" distL="0" distR="0">
                  <wp:extent cx="1905000" cy="1200150"/>
                  <wp:effectExtent l="19050" t="0" r="0" b="0"/>
                  <wp:docPr id="115" name="Picture 14" descr="C:\Users\deepak\Desktop\cognosy\Cognosy-Deepak\fragments of border pitted vessel of daruhari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eepak\Desktop\cognosy\Cognosy-Deepak\fragments of border pitted vessel of daruharidra.JPG"/>
                          <pic:cNvPicPr>
                            <a:picLocks noChangeAspect="1" noChangeArrowheads="1"/>
                          </pic:cNvPicPr>
                        </pic:nvPicPr>
                        <pic:blipFill>
                          <a:blip r:embed="rId26" cstate="screen"/>
                          <a:srcRect/>
                          <a:stretch>
                            <a:fillRect/>
                          </a:stretch>
                        </pic:blipFill>
                        <pic:spPr bwMode="auto">
                          <a:xfrm>
                            <a:off x="0" y="0"/>
                            <a:ext cx="1908270" cy="1202210"/>
                          </a:xfrm>
                          <a:prstGeom prst="rect">
                            <a:avLst/>
                          </a:prstGeom>
                          <a:noFill/>
                          <a:ln w="9525">
                            <a:noFill/>
                            <a:miter lim="800000"/>
                            <a:headEnd/>
                            <a:tailEnd/>
                          </a:ln>
                        </pic:spPr>
                      </pic:pic>
                    </a:graphicData>
                  </a:graphic>
                </wp:inline>
              </w:drawing>
            </w:r>
          </w:p>
        </w:tc>
      </w:tr>
      <w:tr w:rsidR="008A4274" w:rsidRPr="00E44207" w:rsidTr="00E44207">
        <w:trPr>
          <w:jc w:val="center"/>
        </w:trPr>
        <w:tc>
          <w:tcPr>
            <w:tcW w:w="1667" w:type="pct"/>
            <w:vAlign w:val="center"/>
          </w:tcPr>
          <w:p w:rsidR="008A4274" w:rsidRPr="00E44207" w:rsidRDefault="007365AE" w:rsidP="00E44207">
            <w:pPr>
              <w:spacing w:line="276" w:lineRule="auto"/>
              <w:jc w:val="both"/>
              <w:rPr>
                <w:rFonts w:ascii="Times New Roman" w:hAnsi="Times New Roman" w:cs="Times New Roman"/>
              </w:rPr>
            </w:pPr>
            <w:r w:rsidRPr="00E44207">
              <w:rPr>
                <w:rFonts w:ascii="Times New Roman" w:hAnsi="Times New Roman" w:cs="Times New Roman"/>
              </w:rPr>
              <w:t xml:space="preserve">Simple &amp; compound starch cell of </w:t>
            </w:r>
            <w:proofErr w:type="spellStart"/>
            <w:r w:rsidRPr="005E4A85">
              <w:rPr>
                <w:rFonts w:ascii="Times New Roman" w:hAnsi="Times New Roman" w:cs="Times New Roman"/>
                <w:i/>
              </w:rPr>
              <w:t>Sariva</w:t>
            </w:r>
            <w:proofErr w:type="spellEnd"/>
            <w:r w:rsidRPr="005E4A85">
              <w:rPr>
                <w:rFonts w:ascii="Times New Roman" w:hAnsi="Times New Roman" w:cs="Times New Roman"/>
                <w:i/>
              </w:rPr>
              <w:t xml:space="preserve"> </w:t>
            </w:r>
          </w:p>
        </w:tc>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rPr>
              <w:t xml:space="preserve">Lignified hard fibre of </w:t>
            </w:r>
            <w:proofErr w:type="spellStart"/>
            <w:r w:rsidRPr="005E4A85">
              <w:rPr>
                <w:rFonts w:ascii="Times New Roman" w:hAnsi="Times New Roman" w:cs="Times New Roman"/>
                <w:i/>
              </w:rPr>
              <w:t>Raktacha</w:t>
            </w:r>
            <w:r w:rsidRPr="005E4A85">
              <w:rPr>
                <w:rFonts w:ascii="Times New Roman" w:hAnsi="Times New Roman" w:cs="Times New Roman"/>
                <w:i/>
              </w:rPr>
              <w:t>n</w:t>
            </w:r>
            <w:r w:rsidRPr="005E4A85">
              <w:rPr>
                <w:rFonts w:ascii="Times New Roman" w:hAnsi="Times New Roman" w:cs="Times New Roman"/>
                <w:i/>
              </w:rPr>
              <w:t>dana</w:t>
            </w:r>
            <w:proofErr w:type="spellEnd"/>
          </w:p>
        </w:tc>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rPr>
              <w:t xml:space="preserve">Fragments of border pitted vessel of </w:t>
            </w:r>
            <w:proofErr w:type="spellStart"/>
            <w:r w:rsidRPr="005E4A85">
              <w:rPr>
                <w:rFonts w:ascii="Times New Roman" w:hAnsi="Times New Roman" w:cs="Times New Roman"/>
                <w:i/>
              </w:rPr>
              <w:t>Daruharidra</w:t>
            </w:r>
            <w:proofErr w:type="spellEnd"/>
          </w:p>
        </w:tc>
      </w:tr>
      <w:tr w:rsidR="008A4274" w:rsidRPr="00E44207" w:rsidTr="00E44207">
        <w:trPr>
          <w:jc w:val="center"/>
        </w:trPr>
        <w:tc>
          <w:tcPr>
            <w:tcW w:w="1667" w:type="pct"/>
            <w:vAlign w:val="center"/>
          </w:tcPr>
          <w:p w:rsidR="008A4274" w:rsidRPr="00E44207" w:rsidRDefault="007365AE" w:rsidP="00E44207">
            <w:pPr>
              <w:spacing w:line="276" w:lineRule="auto"/>
              <w:jc w:val="both"/>
              <w:rPr>
                <w:rFonts w:ascii="Times New Roman" w:hAnsi="Times New Roman" w:cs="Times New Roman"/>
              </w:rPr>
            </w:pPr>
            <w:r w:rsidRPr="00E44207">
              <w:rPr>
                <w:rFonts w:ascii="Times New Roman" w:hAnsi="Times New Roman" w:cs="Times New Roman"/>
                <w:noProof/>
              </w:rPr>
              <w:drawing>
                <wp:inline distT="0" distB="0" distL="0" distR="0">
                  <wp:extent cx="1933574" cy="1171575"/>
                  <wp:effectExtent l="19050" t="0" r="0" b="0"/>
                  <wp:docPr id="6" name="Picture 7" descr="C:\Users\deepak\Desktop\cognosy\Cognosy-Deepak\coloring matter with starch grains of raktachand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epak\Desktop\cognosy\Cognosy-Deepak\coloring matter with starch grains of raktachandana.JPG"/>
                          <pic:cNvPicPr>
                            <a:picLocks noChangeAspect="1" noChangeArrowheads="1"/>
                          </pic:cNvPicPr>
                        </pic:nvPicPr>
                        <pic:blipFill>
                          <a:blip r:embed="rId27" cstate="screen"/>
                          <a:srcRect/>
                          <a:stretch>
                            <a:fillRect/>
                          </a:stretch>
                        </pic:blipFill>
                        <pic:spPr bwMode="auto">
                          <a:xfrm>
                            <a:off x="0" y="0"/>
                            <a:ext cx="1936893" cy="1173586"/>
                          </a:xfrm>
                          <a:prstGeom prst="rect">
                            <a:avLst/>
                          </a:prstGeom>
                          <a:noFill/>
                          <a:ln w="9525">
                            <a:noFill/>
                            <a:miter lim="800000"/>
                            <a:headEnd/>
                            <a:tailEnd/>
                          </a:ln>
                        </pic:spPr>
                      </pic:pic>
                    </a:graphicData>
                  </a:graphic>
                </wp:inline>
              </w:drawing>
            </w:r>
          </w:p>
        </w:tc>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noProof/>
              </w:rPr>
              <w:drawing>
                <wp:inline distT="0" distB="0" distL="0" distR="0">
                  <wp:extent cx="1924048" cy="1190625"/>
                  <wp:effectExtent l="19050" t="0" r="2" b="0"/>
                  <wp:docPr id="96" name="Picture 12" descr="C:\Users\deepak\Desktop\cognosy\Cognosy-Deepak\fiber passing through medullary rays of nim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epak\Desktop\cognosy\Cognosy-Deepak\fiber passing through medullary rays of nimba.JPG"/>
                          <pic:cNvPicPr>
                            <a:picLocks noChangeAspect="1" noChangeArrowheads="1"/>
                          </pic:cNvPicPr>
                        </pic:nvPicPr>
                        <pic:blipFill>
                          <a:blip r:embed="rId28" cstate="screen"/>
                          <a:srcRect/>
                          <a:stretch>
                            <a:fillRect/>
                          </a:stretch>
                        </pic:blipFill>
                        <pic:spPr bwMode="auto">
                          <a:xfrm>
                            <a:off x="0" y="0"/>
                            <a:ext cx="1924758" cy="1191065"/>
                          </a:xfrm>
                          <a:prstGeom prst="rect">
                            <a:avLst/>
                          </a:prstGeom>
                          <a:noFill/>
                          <a:ln w="9525">
                            <a:noFill/>
                            <a:miter lim="800000"/>
                            <a:headEnd/>
                            <a:tailEnd/>
                          </a:ln>
                        </pic:spPr>
                      </pic:pic>
                    </a:graphicData>
                  </a:graphic>
                </wp:inline>
              </w:drawing>
            </w:r>
          </w:p>
        </w:tc>
        <w:tc>
          <w:tcPr>
            <w:tcW w:w="1667" w:type="pct"/>
            <w:vAlign w:val="center"/>
          </w:tcPr>
          <w:p w:rsidR="008A4274" w:rsidRPr="00E44207" w:rsidRDefault="008A4274" w:rsidP="00E44207">
            <w:pPr>
              <w:spacing w:line="276" w:lineRule="auto"/>
              <w:jc w:val="both"/>
              <w:rPr>
                <w:rFonts w:ascii="Times New Roman" w:hAnsi="Times New Roman" w:cs="Times New Roman"/>
                <w:noProof/>
                <w:lang w:bidi="sa-IN"/>
              </w:rPr>
            </w:pPr>
            <w:r w:rsidRPr="00E44207">
              <w:rPr>
                <w:rFonts w:ascii="Times New Roman" w:hAnsi="Times New Roman" w:cs="Times New Roman"/>
                <w:noProof/>
              </w:rPr>
              <w:drawing>
                <wp:inline distT="0" distB="0" distL="0" distR="0">
                  <wp:extent cx="1905000" cy="1190625"/>
                  <wp:effectExtent l="19050" t="0" r="0" b="0"/>
                  <wp:docPr id="116" name="Picture 15" descr="C:\Users\deepak\Desktop\cognosy\Cognosy-Deepak\fragments of scleleriforum vessel of hari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epak\Desktop\cognosy\Cognosy-Deepak\fragments of scleleriforum vessel of haridra.JPG"/>
                          <pic:cNvPicPr>
                            <a:picLocks noChangeAspect="1" noChangeArrowheads="1"/>
                          </pic:cNvPicPr>
                        </pic:nvPicPr>
                        <pic:blipFill>
                          <a:blip r:embed="rId29" cstate="screen"/>
                          <a:srcRect/>
                          <a:stretch>
                            <a:fillRect/>
                          </a:stretch>
                        </pic:blipFill>
                        <pic:spPr bwMode="auto">
                          <a:xfrm>
                            <a:off x="0" y="0"/>
                            <a:ext cx="1905000" cy="1190625"/>
                          </a:xfrm>
                          <a:prstGeom prst="rect">
                            <a:avLst/>
                          </a:prstGeom>
                          <a:noFill/>
                          <a:ln w="9525">
                            <a:noFill/>
                            <a:miter lim="800000"/>
                            <a:headEnd/>
                            <a:tailEnd/>
                          </a:ln>
                        </pic:spPr>
                      </pic:pic>
                    </a:graphicData>
                  </a:graphic>
                </wp:inline>
              </w:drawing>
            </w:r>
          </w:p>
        </w:tc>
      </w:tr>
      <w:tr w:rsidR="008A4274" w:rsidRPr="00E44207" w:rsidTr="00E44207">
        <w:trPr>
          <w:jc w:val="center"/>
        </w:trPr>
        <w:tc>
          <w:tcPr>
            <w:tcW w:w="1667" w:type="pct"/>
            <w:vAlign w:val="center"/>
          </w:tcPr>
          <w:p w:rsidR="008A4274" w:rsidRPr="00E44207" w:rsidRDefault="007365AE" w:rsidP="00E44207">
            <w:pPr>
              <w:spacing w:line="276" w:lineRule="auto"/>
              <w:jc w:val="both"/>
              <w:rPr>
                <w:rFonts w:ascii="Times New Roman" w:hAnsi="Times New Roman" w:cs="Times New Roman"/>
              </w:rPr>
            </w:pPr>
            <w:proofErr w:type="spellStart"/>
            <w:r w:rsidRPr="00E44207">
              <w:rPr>
                <w:rFonts w:ascii="Times New Roman" w:hAnsi="Times New Roman" w:cs="Times New Roman"/>
              </w:rPr>
              <w:t>Coloring</w:t>
            </w:r>
            <w:proofErr w:type="spellEnd"/>
            <w:r w:rsidRPr="00E44207">
              <w:rPr>
                <w:rFonts w:ascii="Times New Roman" w:hAnsi="Times New Roman" w:cs="Times New Roman"/>
              </w:rPr>
              <w:t xml:space="preserve"> matter with starch grains of </w:t>
            </w:r>
            <w:proofErr w:type="spellStart"/>
            <w:r w:rsidRPr="005E4A85">
              <w:rPr>
                <w:rFonts w:ascii="Times New Roman" w:hAnsi="Times New Roman" w:cs="Times New Roman"/>
                <w:i/>
              </w:rPr>
              <w:t>Raktachandana</w:t>
            </w:r>
            <w:proofErr w:type="spellEnd"/>
            <w:r w:rsidRPr="005E4A85">
              <w:rPr>
                <w:rFonts w:ascii="Times New Roman" w:hAnsi="Times New Roman" w:cs="Times New Roman"/>
                <w:i/>
              </w:rPr>
              <w:t xml:space="preserve"> </w:t>
            </w:r>
          </w:p>
        </w:tc>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rPr>
              <w:t xml:space="preserve">Fibre passing through </w:t>
            </w:r>
            <w:proofErr w:type="spellStart"/>
            <w:r w:rsidRPr="00E44207">
              <w:rPr>
                <w:rFonts w:ascii="Times New Roman" w:hAnsi="Times New Roman" w:cs="Times New Roman"/>
              </w:rPr>
              <w:t>medullary</w:t>
            </w:r>
            <w:proofErr w:type="spellEnd"/>
            <w:r w:rsidRPr="00E44207">
              <w:rPr>
                <w:rFonts w:ascii="Times New Roman" w:hAnsi="Times New Roman" w:cs="Times New Roman"/>
              </w:rPr>
              <w:t xml:space="preserve"> rays of </w:t>
            </w:r>
            <w:proofErr w:type="spellStart"/>
            <w:r w:rsidRPr="005E4A85">
              <w:rPr>
                <w:rFonts w:ascii="Times New Roman" w:hAnsi="Times New Roman" w:cs="Times New Roman"/>
                <w:i/>
              </w:rPr>
              <w:t>Nimba</w:t>
            </w:r>
            <w:proofErr w:type="spellEnd"/>
          </w:p>
        </w:tc>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rPr>
              <w:t xml:space="preserve">Fragments of </w:t>
            </w:r>
            <w:proofErr w:type="spellStart"/>
            <w:r w:rsidRPr="00E44207">
              <w:rPr>
                <w:rFonts w:ascii="Times New Roman" w:hAnsi="Times New Roman" w:cs="Times New Roman"/>
              </w:rPr>
              <w:t>scleleriforum</w:t>
            </w:r>
            <w:proofErr w:type="spellEnd"/>
            <w:r w:rsidRPr="00E44207">
              <w:rPr>
                <w:rFonts w:ascii="Times New Roman" w:hAnsi="Times New Roman" w:cs="Times New Roman"/>
              </w:rPr>
              <w:t xml:space="preserve"> vessel of </w:t>
            </w:r>
            <w:proofErr w:type="spellStart"/>
            <w:r w:rsidRPr="005E4A85">
              <w:rPr>
                <w:rFonts w:ascii="Times New Roman" w:hAnsi="Times New Roman" w:cs="Times New Roman"/>
                <w:i/>
              </w:rPr>
              <w:t>Haridra</w:t>
            </w:r>
            <w:proofErr w:type="spellEnd"/>
          </w:p>
        </w:tc>
      </w:tr>
      <w:tr w:rsidR="008A4274" w:rsidRPr="00E44207" w:rsidTr="00E44207">
        <w:trPr>
          <w:jc w:val="center"/>
        </w:trPr>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noProof/>
              </w:rPr>
              <w:drawing>
                <wp:inline distT="0" distB="0" distL="0" distR="0">
                  <wp:extent cx="1933575" cy="1038225"/>
                  <wp:effectExtent l="19050" t="0" r="0" b="0"/>
                  <wp:docPr id="97" name="Picture 11" descr="C:\Users\deepak\Desktop\cognosy\Cognosy-Deepak\fiber of du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epak\Desktop\cognosy\Cognosy-Deepak\fiber of durva.JPG"/>
                          <pic:cNvPicPr>
                            <a:picLocks noChangeAspect="1" noChangeArrowheads="1"/>
                          </pic:cNvPicPr>
                        </pic:nvPicPr>
                        <pic:blipFill>
                          <a:blip r:embed="rId30" cstate="screen"/>
                          <a:srcRect/>
                          <a:stretch>
                            <a:fillRect/>
                          </a:stretch>
                        </pic:blipFill>
                        <pic:spPr bwMode="auto">
                          <a:xfrm>
                            <a:off x="0" y="0"/>
                            <a:ext cx="1934287" cy="1038608"/>
                          </a:xfrm>
                          <a:prstGeom prst="rect">
                            <a:avLst/>
                          </a:prstGeom>
                          <a:noFill/>
                          <a:ln w="9525">
                            <a:noFill/>
                            <a:miter lim="800000"/>
                            <a:headEnd/>
                            <a:tailEnd/>
                          </a:ln>
                        </pic:spPr>
                      </pic:pic>
                    </a:graphicData>
                  </a:graphic>
                </wp:inline>
              </w:drawing>
            </w:r>
          </w:p>
        </w:tc>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noProof/>
              </w:rPr>
              <w:drawing>
                <wp:inline distT="0" distB="0" distL="0" distR="0">
                  <wp:extent cx="1924050" cy="1028700"/>
                  <wp:effectExtent l="19050" t="0" r="0" b="0"/>
                  <wp:docPr id="98" name="Picture 10" descr="C:\Users\deepak\Desktop\cognosy\Cognosy-Deepak\fiber brown content of sar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epak\Desktop\cognosy\Cognosy-Deepak\fiber brown content of sariva.JPG"/>
                          <pic:cNvPicPr>
                            <a:picLocks noChangeAspect="1" noChangeArrowheads="1"/>
                          </pic:cNvPicPr>
                        </pic:nvPicPr>
                        <pic:blipFill>
                          <a:blip r:embed="rId31" cstate="screen"/>
                          <a:srcRect/>
                          <a:stretch>
                            <a:fillRect/>
                          </a:stretch>
                        </pic:blipFill>
                        <pic:spPr bwMode="auto">
                          <a:xfrm>
                            <a:off x="0" y="0"/>
                            <a:ext cx="1924050" cy="1028700"/>
                          </a:xfrm>
                          <a:prstGeom prst="rect">
                            <a:avLst/>
                          </a:prstGeom>
                          <a:noFill/>
                          <a:ln w="9525">
                            <a:noFill/>
                            <a:miter lim="800000"/>
                            <a:headEnd/>
                            <a:tailEnd/>
                          </a:ln>
                        </pic:spPr>
                      </pic:pic>
                    </a:graphicData>
                  </a:graphic>
                </wp:inline>
              </w:drawing>
            </w:r>
          </w:p>
        </w:tc>
        <w:tc>
          <w:tcPr>
            <w:tcW w:w="1667" w:type="pct"/>
            <w:vAlign w:val="center"/>
          </w:tcPr>
          <w:p w:rsidR="008A4274" w:rsidRPr="00E44207" w:rsidRDefault="0039069C" w:rsidP="00E44207">
            <w:pPr>
              <w:spacing w:line="276" w:lineRule="auto"/>
              <w:jc w:val="both"/>
              <w:rPr>
                <w:rFonts w:ascii="Times New Roman" w:hAnsi="Times New Roman" w:cs="Times New Roman"/>
                <w:noProof/>
                <w:lang w:bidi="sa-IN"/>
              </w:rPr>
            </w:pPr>
            <w:r w:rsidRPr="00E44207">
              <w:rPr>
                <w:rFonts w:ascii="Times New Roman" w:hAnsi="Times New Roman" w:cs="Times New Roman"/>
                <w:noProof/>
              </w:rPr>
              <w:drawing>
                <wp:inline distT="0" distB="0" distL="0" distR="0">
                  <wp:extent cx="1904998" cy="1038225"/>
                  <wp:effectExtent l="19050" t="0" r="2" b="0"/>
                  <wp:docPr id="117" name="Picture 9" descr="C:\Users\deepak\Desktop\cognosy\Cognosy-Deepak\crystal fiber of daruhari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epak\Desktop\cognosy\Cognosy-Deepak\crystal fiber of daruharidra.JPG"/>
                          <pic:cNvPicPr>
                            <a:picLocks noChangeAspect="1" noChangeArrowheads="1"/>
                          </pic:cNvPicPr>
                        </pic:nvPicPr>
                        <pic:blipFill>
                          <a:blip r:embed="rId32" cstate="screen"/>
                          <a:srcRect/>
                          <a:stretch>
                            <a:fillRect/>
                          </a:stretch>
                        </pic:blipFill>
                        <pic:spPr bwMode="auto">
                          <a:xfrm>
                            <a:off x="0" y="0"/>
                            <a:ext cx="1905701" cy="1038608"/>
                          </a:xfrm>
                          <a:prstGeom prst="rect">
                            <a:avLst/>
                          </a:prstGeom>
                          <a:noFill/>
                          <a:ln w="9525">
                            <a:noFill/>
                            <a:miter lim="800000"/>
                            <a:headEnd/>
                            <a:tailEnd/>
                          </a:ln>
                        </pic:spPr>
                      </pic:pic>
                    </a:graphicData>
                  </a:graphic>
                </wp:inline>
              </w:drawing>
            </w:r>
          </w:p>
        </w:tc>
      </w:tr>
      <w:tr w:rsidR="008A4274" w:rsidRPr="00E44207" w:rsidTr="00E44207">
        <w:trPr>
          <w:jc w:val="center"/>
        </w:trPr>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rPr>
              <w:t xml:space="preserve">Fibre of </w:t>
            </w:r>
            <w:proofErr w:type="spellStart"/>
            <w:r w:rsidRPr="005E4A85">
              <w:rPr>
                <w:rFonts w:ascii="Times New Roman" w:hAnsi="Times New Roman" w:cs="Times New Roman"/>
                <w:i/>
              </w:rPr>
              <w:t>Durva</w:t>
            </w:r>
            <w:proofErr w:type="spellEnd"/>
          </w:p>
        </w:tc>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rPr>
              <w:t xml:space="preserve">Fibre brown content of </w:t>
            </w:r>
            <w:proofErr w:type="spellStart"/>
            <w:r w:rsidRPr="005E4A85">
              <w:rPr>
                <w:rFonts w:ascii="Times New Roman" w:hAnsi="Times New Roman" w:cs="Times New Roman"/>
                <w:i/>
              </w:rPr>
              <w:t>Sariva</w:t>
            </w:r>
            <w:proofErr w:type="spellEnd"/>
          </w:p>
        </w:tc>
        <w:tc>
          <w:tcPr>
            <w:tcW w:w="1667" w:type="pct"/>
            <w:vAlign w:val="center"/>
          </w:tcPr>
          <w:p w:rsidR="008A4274" w:rsidRPr="00E44207" w:rsidRDefault="0039069C" w:rsidP="00E44207">
            <w:pPr>
              <w:spacing w:line="276" w:lineRule="auto"/>
              <w:jc w:val="both"/>
              <w:rPr>
                <w:rFonts w:ascii="Times New Roman" w:hAnsi="Times New Roman" w:cs="Times New Roman"/>
              </w:rPr>
            </w:pPr>
            <w:r w:rsidRPr="00E44207">
              <w:rPr>
                <w:rFonts w:ascii="Times New Roman" w:hAnsi="Times New Roman" w:cs="Times New Roman"/>
              </w:rPr>
              <w:t xml:space="preserve">Crystal fibre of </w:t>
            </w:r>
            <w:proofErr w:type="spellStart"/>
            <w:r w:rsidRPr="005E4A85">
              <w:rPr>
                <w:rFonts w:ascii="Times New Roman" w:hAnsi="Times New Roman" w:cs="Times New Roman"/>
                <w:i/>
              </w:rPr>
              <w:t>Daruharidra</w:t>
            </w:r>
            <w:proofErr w:type="spellEnd"/>
          </w:p>
        </w:tc>
      </w:tr>
      <w:tr w:rsidR="008A4274" w:rsidRPr="00E44207" w:rsidTr="00E44207">
        <w:trPr>
          <w:jc w:val="center"/>
        </w:trPr>
        <w:tc>
          <w:tcPr>
            <w:tcW w:w="1667" w:type="pct"/>
            <w:vAlign w:val="center"/>
          </w:tcPr>
          <w:p w:rsidR="008A4274" w:rsidRPr="00E44207" w:rsidRDefault="007365AE" w:rsidP="00E44207">
            <w:pPr>
              <w:spacing w:line="276" w:lineRule="auto"/>
              <w:jc w:val="both"/>
              <w:rPr>
                <w:rFonts w:ascii="Times New Roman" w:hAnsi="Times New Roman" w:cs="Times New Roman"/>
              </w:rPr>
            </w:pPr>
            <w:r w:rsidRPr="00E44207">
              <w:rPr>
                <w:rFonts w:ascii="Times New Roman" w:hAnsi="Times New Roman" w:cs="Times New Roman"/>
                <w:noProof/>
              </w:rPr>
              <w:drawing>
                <wp:inline distT="0" distB="0" distL="0" distR="0">
                  <wp:extent cx="1933575" cy="1200150"/>
                  <wp:effectExtent l="19050" t="0" r="9525" b="0"/>
                  <wp:docPr id="14" name="Picture 13" descr="C:\Users\deepak\Desktop\cognosy\Cognosy-Deepak\fibre of amal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epak\Desktop\cognosy\Cognosy-Deepak\fibre of amalaki.JPG"/>
                          <pic:cNvPicPr>
                            <a:picLocks noChangeAspect="1" noChangeArrowheads="1"/>
                          </pic:cNvPicPr>
                        </pic:nvPicPr>
                        <pic:blipFill>
                          <a:blip r:embed="rId33" cstate="screen"/>
                          <a:srcRect/>
                          <a:stretch>
                            <a:fillRect/>
                          </a:stretch>
                        </pic:blipFill>
                        <pic:spPr bwMode="auto">
                          <a:xfrm>
                            <a:off x="0" y="0"/>
                            <a:ext cx="1936894" cy="1202210"/>
                          </a:xfrm>
                          <a:prstGeom prst="rect">
                            <a:avLst/>
                          </a:prstGeom>
                          <a:noFill/>
                          <a:ln w="9525">
                            <a:noFill/>
                            <a:miter lim="800000"/>
                            <a:headEnd/>
                            <a:tailEnd/>
                          </a:ln>
                        </pic:spPr>
                      </pic:pic>
                    </a:graphicData>
                  </a:graphic>
                </wp:inline>
              </w:drawing>
            </w:r>
          </w:p>
        </w:tc>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noProof/>
              </w:rPr>
              <w:drawing>
                <wp:inline distT="0" distB="0" distL="0" distR="0">
                  <wp:extent cx="1924050" cy="1171575"/>
                  <wp:effectExtent l="19050" t="0" r="0" b="0"/>
                  <wp:docPr id="102" name="Picture 6" descr="C:\Users\deepak\Desktop\cognosy\Cognosy-Deepak\border pitted vessel of chand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epak\Desktop\cognosy\Cognosy-Deepak\border pitted vessel of chandana.JPG"/>
                          <pic:cNvPicPr>
                            <a:picLocks noChangeAspect="1" noChangeArrowheads="1"/>
                          </pic:cNvPicPr>
                        </pic:nvPicPr>
                        <pic:blipFill>
                          <a:blip r:embed="rId34" cstate="screen"/>
                          <a:srcRect/>
                          <a:stretch>
                            <a:fillRect/>
                          </a:stretch>
                        </pic:blipFill>
                        <pic:spPr bwMode="auto">
                          <a:xfrm>
                            <a:off x="0" y="0"/>
                            <a:ext cx="1927351" cy="1173585"/>
                          </a:xfrm>
                          <a:prstGeom prst="rect">
                            <a:avLst/>
                          </a:prstGeom>
                          <a:noFill/>
                          <a:ln w="9525">
                            <a:noFill/>
                            <a:miter lim="800000"/>
                            <a:headEnd/>
                            <a:tailEnd/>
                          </a:ln>
                        </pic:spPr>
                      </pic:pic>
                    </a:graphicData>
                  </a:graphic>
                </wp:inline>
              </w:drawing>
            </w:r>
          </w:p>
        </w:tc>
        <w:tc>
          <w:tcPr>
            <w:tcW w:w="1667" w:type="pct"/>
            <w:vAlign w:val="center"/>
          </w:tcPr>
          <w:p w:rsidR="008A4274" w:rsidRPr="00E44207" w:rsidRDefault="0039069C" w:rsidP="00E44207">
            <w:pPr>
              <w:spacing w:line="276" w:lineRule="auto"/>
              <w:jc w:val="both"/>
              <w:rPr>
                <w:rFonts w:ascii="Times New Roman" w:hAnsi="Times New Roman" w:cs="Times New Roman"/>
                <w:noProof/>
                <w:lang w:bidi="sa-IN"/>
              </w:rPr>
            </w:pPr>
            <w:r w:rsidRPr="00E44207">
              <w:rPr>
                <w:rFonts w:ascii="Times New Roman" w:hAnsi="Times New Roman" w:cs="Times New Roman"/>
                <w:noProof/>
              </w:rPr>
              <w:drawing>
                <wp:inline distT="0" distB="0" distL="0" distR="0">
                  <wp:extent cx="1904999" cy="1171575"/>
                  <wp:effectExtent l="19050" t="0" r="1" b="0"/>
                  <wp:docPr id="118" name="Picture 8" descr="C:\Users\deepak\Desktop\cognosy\Cognosy-Deepak\cork in surface view of v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epak\Desktop\cognosy\Cognosy-Deepak\cork in surface view of vata.JPG"/>
                          <pic:cNvPicPr>
                            <a:picLocks noChangeAspect="1" noChangeArrowheads="1"/>
                          </pic:cNvPicPr>
                        </pic:nvPicPr>
                        <pic:blipFill>
                          <a:blip r:embed="rId35" cstate="screen"/>
                          <a:srcRect/>
                          <a:stretch>
                            <a:fillRect/>
                          </a:stretch>
                        </pic:blipFill>
                        <pic:spPr bwMode="auto">
                          <a:xfrm>
                            <a:off x="0" y="0"/>
                            <a:ext cx="1905702" cy="1172008"/>
                          </a:xfrm>
                          <a:prstGeom prst="rect">
                            <a:avLst/>
                          </a:prstGeom>
                          <a:noFill/>
                          <a:ln w="9525">
                            <a:noFill/>
                            <a:miter lim="800000"/>
                            <a:headEnd/>
                            <a:tailEnd/>
                          </a:ln>
                        </pic:spPr>
                      </pic:pic>
                    </a:graphicData>
                  </a:graphic>
                </wp:inline>
              </w:drawing>
            </w:r>
          </w:p>
        </w:tc>
      </w:tr>
      <w:tr w:rsidR="008A4274" w:rsidRPr="00E44207" w:rsidTr="00E44207">
        <w:trPr>
          <w:jc w:val="center"/>
        </w:trPr>
        <w:tc>
          <w:tcPr>
            <w:tcW w:w="1667" w:type="pct"/>
            <w:vAlign w:val="center"/>
          </w:tcPr>
          <w:p w:rsidR="008A4274" w:rsidRPr="00E44207" w:rsidRDefault="007365AE" w:rsidP="00E44207">
            <w:pPr>
              <w:spacing w:line="276" w:lineRule="auto"/>
              <w:jc w:val="both"/>
              <w:rPr>
                <w:rFonts w:ascii="Times New Roman" w:hAnsi="Times New Roman" w:cs="Times New Roman"/>
              </w:rPr>
            </w:pPr>
            <w:r w:rsidRPr="00E44207">
              <w:rPr>
                <w:rFonts w:ascii="Times New Roman" w:hAnsi="Times New Roman" w:cs="Times New Roman"/>
              </w:rPr>
              <w:t xml:space="preserve"> Fibre of </w:t>
            </w:r>
            <w:proofErr w:type="spellStart"/>
            <w:r w:rsidRPr="005E4A85">
              <w:rPr>
                <w:rFonts w:ascii="Times New Roman" w:hAnsi="Times New Roman" w:cs="Times New Roman"/>
                <w:i/>
              </w:rPr>
              <w:t>Amalaki</w:t>
            </w:r>
            <w:proofErr w:type="spellEnd"/>
          </w:p>
        </w:tc>
        <w:tc>
          <w:tcPr>
            <w:tcW w:w="1667" w:type="pct"/>
            <w:vAlign w:val="center"/>
          </w:tcPr>
          <w:p w:rsidR="008A4274" w:rsidRPr="00E44207" w:rsidRDefault="008A4274" w:rsidP="00E44207">
            <w:pPr>
              <w:spacing w:line="276" w:lineRule="auto"/>
              <w:jc w:val="both"/>
              <w:rPr>
                <w:rFonts w:ascii="Times New Roman" w:hAnsi="Times New Roman" w:cs="Times New Roman"/>
              </w:rPr>
            </w:pPr>
            <w:r w:rsidRPr="00E44207">
              <w:rPr>
                <w:rFonts w:ascii="Times New Roman" w:hAnsi="Times New Roman" w:cs="Times New Roman"/>
              </w:rPr>
              <w:t xml:space="preserve">Border pitted vessel of </w:t>
            </w:r>
            <w:proofErr w:type="spellStart"/>
            <w:r w:rsidRPr="005E4A85">
              <w:rPr>
                <w:rFonts w:ascii="Times New Roman" w:hAnsi="Times New Roman" w:cs="Times New Roman"/>
                <w:i/>
              </w:rPr>
              <w:t>Chandana</w:t>
            </w:r>
            <w:proofErr w:type="spellEnd"/>
          </w:p>
        </w:tc>
        <w:tc>
          <w:tcPr>
            <w:tcW w:w="1667" w:type="pct"/>
            <w:vAlign w:val="center"/>
          </w:tcPr>
          <w:p w:rsidR="008A4274" w:rsidRPr="00E44207" w:rsidRDefault="0039069C" w:rsidP="00E44207">
            <w:pPr>
              <w:spacing w:line="276" w:lineRule="auto"/>
              <w:jc w:val="both"/>
              <w:rPr>
                <w:rFonts w:ascii="Times New Roman" w:hAnsi="Times New Roman" w:cs="Times New Roman"/>
              </w:rPr>
            </w:pPr>
            <w:r w:rsidRPr="00E44207">
              <w:rPr>
                <w:rFonts w:ascii="Times New Roman" w:hAnsi="Times New Roman" w:cs="Times New Roman"/>
              </w:rPr>
              <w:t xml:space="preserve">Cork in surface view of </w:t>
            </w:r>
            <w:proofErr w:type="spellStart"/>
            <w:r w:rsidRPr="005E4A85">
              <w:rPr>
                <w:rFonts w:ascii="Times New Roman" w:hAnsi="Times New Roman" w:cs="Times New Roman"/>
                <w:i/>
              </w:rPr>
              <w:t>Vata</w:t>
            </w:r>
            <w:proofErr w:type="spellEnd"/>
          </w:p>
        </w:tc>
      </w:tr>
    </w:tbl>
    <w:p w:rsidR="00433A5C" w:rsidRPr="00E44207" w:rsidRDefault="00433A5C" w:rsidP="00E44207">
      <w:pPr>
        <w:pStyle w:val="Default"/>
        <w:spacing w:line="276" w:lineRule="auto"/>
        <w:jc w:val="both"/>
        <w:rPr>
          <w:sz w:val="22"/>
          <w:szCs w:val="22"/>
        </w:rPr>
      </w:pPr>
    </w:p>
    <w:p w:rsidR="00E44207" w:rsidRDefault="00E44207" w:rsidP="00E44207">
      <w:pPr>
        <w:pStyle w:val="Default"/>
        <w:spacing w:line="276" w:lineRule="auto"/>
        <w:jc w:val="both"/>
        <w:rPr>
          <w:b/>
          <w:bCs/>
          <w:sz w:val="22"/>
          <w:szCs w:val="22"/>
        </w:rPr>
        <w:sectPr w:rsidR="00E44207" w:rsidSect="00E44207">
          <w:type w:val="continuous"/>
          <w:pgSz w:w="12240" w:h="15840" w:code="1"/>
          <w:pgMar w:top="1440" w:right="1080" w:bottom="1440" w:left="1080" w:header="720" w:footer="0" w:gutter="0"/>
          <w:cols w:space="720"/>
          <w:docGrid w:linePitch="360"/>
        </w:sectPr>
      </w:pPr>
    </w:p>
    <w:p w:rsidR="00822C56" w:rsidRPr="00E44207" w:rsidRDefault="002929BF" w:rsidP="00E44207">
      <w:pPr>
        <w:pStyle w:val="Default"/>
        <w:spacing w:line="276" w:lineRule="auto"/>
        <w:jc w:val="both"/>
        <w:rPr>
          <w:sz w:val="22"/>
          <w:szCs w:val="22"/>
        </w:rPr>
      </w:pPr>
      <w:proofErr w:type="spellStart"/>
      <w:r w:rsidRPr="00E44207">
        <w:rPr>
          <w:b/>
          <w:bCs/>
          <w:sz w:val="22"/>
          <w:szCs w:val="22"/>
        </w:rPr>
        <w:lastRenderedPageBreak/>
        <w:t>Physico</w:t>
      </w:r>
      <w:proofErr w:type="spellEnd"/>
      <w:r w:rsidRPr="00E44207">
        <w:rPr>
          <w:b/>
          <w:bCs/>
          <w:sz w:val="22"/>
          <w:szCs w:val="22"/>
        </w:rPr>
        <w:t>-Chemical Parameters</w:t>
      </w:r>
    </w:p>
    <w:p w:rsidR="003B76AA" w:rsidRPr="00E44207" w:rsidRDefault="0098635C" w:rsidP="00E44207">
      <w:pPr>
        <w:pStyle w:val="Default"/>
        <w:spacing w:line="276" w:lineRule="auto"/>
        <w:jc w:val="both"/>
        <w:rPr>
          <w:bCs/>
          <w:sz w:val="22"/>
          <w:szCs w:val="22"/>
        </w:rPr>
      </w:pPr>
      <w:proofErr w:type="spellStart"/>
      <w:r w:rsidRPr="00E44207">
        <w:rPr>
          <w:i/>
          <w:sz w:val="22"/>
          <w:szCs w:val="22"/>
        </w:rPr>
        <w:t>Mukkadi</w:t>
      </w:r>
      <w:proofErr w:type="spellEnd"/>
      <w:r w:rsidRPr="00E44207">
        <w:rPr>
          <w:sz w:val="22"/>
          <w:szCs w:val="22"/>
        </w:rPr>
        <w:t xml:space="preserve"> </w:t>
      </w:r>
      <w:r w:rsidRPr="00E44207">
        <w:rPr>
          <w:i/>
          <w:sz w:val="22"/>
          <w:szCs w:val="22"/>
        </w:rPr>
        <w:t>yoga</w:t>
      </w:r>
      <w:r w:rsidRPr="00E44207">
        <w:rPr>
          <w:sz w:val="22"/>
          <w:szCs w:val="22"/>
        </w:rPr>
        <w:t xml:space="preserve"> was analyzed using various standard </w:t>
      </w:r>
      <w:proofErr w:type="spellStart"/>
      <w:r w:rsidRPr="00E44207">
        <w:rPr>
          <w:sz w:val="22"/>
          <w:szCs w:val="22"/>
        </w:rPr>
        <w:t>physico</w:t>
      </w:r>
      <w:proofErr w:type="spellEnd"/>
      <w:r w:rsidRPr="00E44207">
        <w:rPr>
          <w:sz w:val="22"/>
          <w:szCs w:val="22"/>
        </w:rPr>
        <w:t>-chemical parameters such as</w:t>
      </w:r>
      <w:r w:rsidRPr="00E44207">
        <w:rPr>
          <w:bCs/>
          <w:sz w:val="22"/>
          <w:szCs w:val="22"/>
        </w:rPr>
        <w:t xml:space="preserve"> Loss on dr</w:t>
      </w:r>
      <w:r w:rsidRPr="00E44207">
        <w:rPr>
          <w:bCs/>
          <w:sz w:val="22"/>
          <w:szCs w:val="22"/>
        </w:rPr>
        <w:t>y</w:t>
      </w:r>
      <w:r w:rsidRPr="00E44207">
        <w:rPr>
          <w:bCs/>
          <w:sz w:val="22"/>
          <w:szCs w:val="22"/>
        </w:rPr>
        <w:lastRenderedPageBreak/>
        <w:t>ing, Ash value, Water extra</w:t>
      </w:r>
      <w:r w:rsidR="00D140A6" w:rsidRPr="00E44207">
        <w:rPr>
          <w:bCs/>
          <w:sz w:val="22"/>
          <w:szCs w:val="22"/>
        </w:rPr>
        <w:t xml:space="preserve">ct value, Alcohol extract value </w:t>
      </w:r>
      <w:r w:rsidR="00305CA8" w:rsidRPr="00E44207">
        <w:rPr>
          <w:bCs/>
          <w:sz w:val="22"/>
          <w:szCs w:val="22"/>
        </w:rPr>
        <w:t xml:space="preserve">and </w:t>
      </w:r>
      <w:proofErr w:type="spellStart"/>
      <w:r w:rsidR="00305CA8" w:rsidRPr="00E44207">
        <w:rPr>
          <w:bCs/>
          <w:sz w:val="22"/>
          <w:szCs w:val="22"/>
        </w:rPr>
        <w:t>pH</w:t>
      </w:r>
      <w:r w:rsidR="00E46560" w:rsidRPr="00E44207">
        <w:rPr>
          <w:bCs/>
          <w:sz w:val="22"/>
          <w:szCs w:val="22"/>
        </w:rPr>
        <w:t>.</w:t>
      </w:r>
      <w:proofErr w:type="spellEnd"/>
      <w:r w:rsidR="00E46560" w:rsidRPr="00E44207">
        <w:rPr>
          <w:bCs/>
          <w:sz w:val="22"/>
          <w:szCs w:val="22"/>
        </w:rPr>
        <w:t xml:space="preserve"> </w:t>
      </w:r>
      <w:r w:rsidR="003776EE" w:rsidRPr="00E44207">
        <w:rPr>
          <w:bCs/>
          <w:sz w:val="22"/>
          <w:szCs w:val="22"/>
        </w:rPr>
        <w:t xml:space="preserve">The results are shown in table no. </w:t>
      </w:r>
      <w:r w:rsidR="004D2C9A" w:rsidRPr="00E44207">
        <w:rPr>
          <w:bCs/>
          <w:sz w:val="22"/>
          <w:szCs w:val="22"/>
        </w:rPr>
        <w:t>3</w:t>
      </w:r>
      <w:r w:rsidR="00E46560" w:rsidRPr="00E44207">
        <w:rPr>
          <w:bCs/>
          <w:sz w:val="22"/>
          <w:szCs w:val="22"/>
        </w:rPr>
        <w:t>.</w:t>
      </w:r>
    </w:p>
    <w:p w:rsidR="00E44207" w:rsidRDefault="00E44207" w:rsidP="00E44207">
      <w:pPr>
        <w:pStyle w:val="Default"/>
        <w:spacing w:line="276" w:lineRule="auto"/>
        <w:jc w:val="both"/>
        <w:rPr>
          <w:bCs/>
          <w:sz w:val="22"/>
          <w:szCs w:val="22"/>
        </w:rPr>
        <w:sectPr w:rsidR="00E44207" w:rsidSect="00E44207">
          <w:type w:val="continuous"/>
          <w:pgSz w:w="12240" w:h="15840" w:code="1"/>
          <w:pgMar w:top="1440" w:right="1080" w:bottom="1440" w:left="1080" w:header="720" w:footer="0" w:gutter="0"/>
          <w:cols w:num="2" w:space="720"/>
          <w:docGrid w:linePitch="360"/>
        </w:sectPr>
      </w:pPr>
    </w:p>
    <w:p w:rsidR="00E46560" w:rsidRPr="00E44207" w:rsidRDefault="00C45813" w:rsidP="00E44207">
      <w:pPr>
        <w:pStyle w:val="Default"/>
        <w:spacing w:line="276" w:lineRule="auto"/>
        <w:jc w:val="both"/>
        <w:rPr>
          <w:bCs/>
          <w:i/>
          <w:iCs/>
          <w:sz w:val="22"/>
          <w:szCs w:val="22"/>
        </w:rPr>
      </w:pPr>
      <w:r w:rsidRPr="00E44207">
        <w:rPr>
          <w:b/>
          <w:bCs/>
          <w:sz w:val="22"/>
          <w:szCs w:val="22"/>
        </w:rPr>
        <w:lastRenderedPageBreak/>
        <w:t>Table 3</w:t>
      </w:r>
      <w:r w:rsidR="00E46560" w:rsidRPr="00E44207">
        <w:rPr>
          <w:b/>
          <w:bCs/>
          <w:sz w:val="22"/>
          <w:szCs w:val="22"/>
        </w:rPr>
        <w:t xml:space="preserve">: </w:t>
      </w:r>
      <w:proofErr w:type="spellStart"/>
      <w:r w:rsidR="00E46560" w:rsidRPr="00E44207">
        <w:rPr>
          <w:bCs/>
          <w:sz w:val="22"/>
          <w:szCs w:val="22"/>
        </w:rPr>
        <w:t>Physico</w:t>
      </w:r>
      <w:proofErr w:type="spellEnd"/>
      <w:r w:rsidR="00E46560" w:rsidRPr="00E44207">
        <w:rPr>
          <w:bCs/>
          <w:sz w:val="22"/>
          <w:szCs w:val="22"/>
        </w:rPr>
        <w:t xml:space="preserve">-Chemical Parameters of </w:t>
      </w:r>
      <w:proofErr w:type="spellStart"/>
      <w:r w:rsidR="00E46560" w:rsidRPr="00E44207">
        <w:rPr>
          <w:bCs/>
          <w:i/>
          <w:iCs/>
          <w:sz w:val="22"/>
          <w:szCs w:val="22"/>
        </w:rPr>
        <w:t>Mukkadi</w:t>
      </w:r>
      <w:proofErr w:type="spellEnd"/>
      <w:r w:rsidR="00E46560" w:rsidRPr="00E44207">
        <w:rPr>
          <w:bCs/>
          <w:i/>
          <w:iCs/>
          <w:sz w:val="22"/>
          <w:szCs w:val="22"/>
        </w:rPr>
        <w:t xml:space="preserve"> Yoga</w:t>
      </w:r>
    </w:p>
    <w:tbl>
      <w:tblPr>
        <w:tblStyle w:val="TableGrid"/>
        <w:tblW w:w="5000" w:type="pct"/>
        <w:tblLook w:val="04A0"/>
      </w:tblPr>
      <w:tblGrid>
        <w:gridCol w:w="1555"/>
        <w:gridCol w:w="4658"/>
        <w:gridCol w:w="4083"/>
      </w:tblGrid>
      <w:tr w:rsidR="00E46560" w:rsidRPr="00E44207" w:rsidTr="001D3AED">
        <w:tc>
          <w:tcPr>
            <w:tcW w:w="755" w:type="pct"/>
            <w:vAlign w:val="center"/>
          </w:tcPr>
          <w:p w:rsidR="00E46560" w:rsidRPr="00E44207" w:rsidRDefault="00E46560" w:rsidP="00E44207">
            <w:pPr>
              <w:autoSpaceDE w:val="0"/>
              <w:autoSpaceDN w:val="0"/>
              <w:adjustRightInd w:val="0"/>
              <w:spacing w:line="276" w:lineRule="auto"/>
              <w:jc w:val="both"/>
              <w:rPr>
                <w:rFonts w:ascii="Times New Roman" w:hAnsi="Times New Roman" w:cs="Times New Roman"/>
                <w:b/>
                <w:bCs/>
                <w:sz w:val="20"/>
                <w:szCs w:val="20"/>
              </w:rPr>
            </w:pPr>
            <w:r w:rsidRPr="00E44207">
              <w:rPr>
                <w:rFonts w:ascii="Times New Roman" w:hAnsi="Times New Roman" w:cs="Times New Roman"/>
                <w:b/>
                <w:bCs/>
                <w:sz w:val="20"/>
                <w:szCs w:val="20"/>
              </w:rPr>
              <w:t>Sr.  no.</w:t>
            </w:r>
          </w:p>
        </w:tc>
        <w:tc>
          <w:tcPr>
            <w:tcW w:w="2262" w:type="pct"/>
            <w:vAlign w:val="center"/>
          </w:tcPr>
          <w:p w:rsidR="00E46560" w:rsidRPr="00E44207" w:rsidRDefault="00E46560" w:rsidP="00E44207">
            <w:pPr>
              <w:spacing w:line="276" w:lineRule="auto"/>
              <w:jc w:val="both"/>
              <w:rPr>
                <w:rFonts w:ascii="Times New Roman" w:hAnsi="Times New Roman" w:cs="Times New Roman"/>
                <w:b/>
                <w:bCs/>
                <w:sz w:val="20"/>
                <w:szCs w:val="20"/>
              </w:rPr>
            </w:pPr>
            <w:r w:rsidRPr="00E44207">
              <w:rPr>
                <w:rFonts w:ascii="Times New Roman" w:hAnsi="Times New Roman" w:cs="Times New Roman"/>
                <w:b/>
                <w:bCs/>
                <w:sz w:val="20"/>
                <w:szCs w:val="20"/>
              </w:rPr>
              <w:t>Analytical Parameter</w:t>
            </w:r>
          </w:p>
        </w:tc>
        <w:tc>
          <w:tcPr>
            <w:tcW w:w="1983" w:type="pct"/>
            <w:vAlign w:val="center"/>
          </w:tcPr>
          <w:p w:rsidR="00E46560" w:rsidRPr="00E44207" w:rsidRDefault="00E46560" w:rsidP="00E44207">
            <w:pPr>
              <w:spacing w:line="276" w:lineRule="auto"/>
              <w:jc w:val="both"/>
              <w:rPr>
                <w:rFonts w:ascii="Times New Roman" w:hAnsi="Times New Roman" w:cs="Times New Roman"/>
                <w:b/>
                <w:bCs/>
                <w:i/>
                <w:sz w:val="20"/>
                <w:szCs w:val="20"/>
              </w:rPr>
            </w:pPr>
            <w:proofErr w:type="spellStart"/>
            <w:r w:rsidRPr="00E44207">
              <w:rPr>
                <w:rFonts w:ascii="Times New Roman" w:hAnsi="Times New Roman" w:cs="Times New Roman"/>
                <w:b/>
                <w:bCs/>
                <w:i/>
                <w:sz w:val="20"/>
                <w:szCs w:val="20"/>
              </w:rPr>
              <w:t>Mukkadi</w:t>
            </w:r>
            <w:proofErr w:type="spellEnd"/>
            <w:r w:rsidRPr="00E44207">
              <w:rPr>
                <w:rFonts w:ascii="Times New Roman" w:hAnsi="Times New Roman" w:cs="Times New Roman"/>
                <w:b/>
                <w:bCs/>
                <w:i/>
                <w:sz w:val="20"/>
                <w:szCs w:val="20"/>
              </w:rPr>
              <w:t xml:space="preserve">  yoga</w:t>
            </w:r>
          </w:p>
        </w:tc>
      </w:tr>
      <w:tr w:rsidR="00E46560" w:rsidRPr="00E44207" w:rsidTr="001D3AED">
        <w:tc>
          <w:tcPr>
            <w:tcW w:w="755" w:type="pct"/>
          </w:tcPr>
          <w:p w:rsidR="00E46560" w:rsidRPr="00E44207" w:rsidRDefault="00E46560" w:rsidP="00E44207">
            <w:pPr>
              <w:spacing w:line="276" w:lineRule="auto"/>
              <w:jc w:val="both"/>
              <w:rPr>
                <w:rFonts w:ascii="Times New Roman" w:hAnsi="Times New Roman" w:cs="Times New Roman"/>
                <w:bCs/>
                <w:sz w:val="20"/>
                <w:szCs w:val="20"/>
              </w:rPr>
            </w:pPr>
            <w:r w:rsidRPr="00E44207">
              <w:rPr>
                <w:rFonts w:ascii="Times New Roman" w:hAnsi="Times New Roman" w:cs="Times New Roman"/>
                <w:bCs/>
                <w:sz w:val="20"/>
                <w:szCs w:val="20"/>
              </w:rPr>
              <w:t>1.</w:t>
            </w:r>
          </w:p>
        </w:tc>
        <w:tc>
          <w:tcPr>
            <w:tcW w:w="2262" w:type="pct"/>
          </w:tcPr>
          <w:p w:rsidR="00E46560" w:rsidRPr="00E44207" w:rsidRDefault="00E46560" w:rsidP="00E44207">
            <w:pPr>
              <w:spacing w:line="276" w:lineRule="auto"/>
              <w:jc w:val="both"/>
              <w:rPr>
                <w:rFonts w:ascii="Times New Roman" w:hAnsi="Times New Roman" w:cs="Times New Roman"/>
                <w:bCs/>
                <w:sz w:val="20"/>
                <w:szCs w:val="20"/>
              </w:rPr>
            </w:pPr>
            <w:r w:rsidRPr="00E44207">
              <w:rPr>
                <w:rFonts w:ascii="Times New Roman" w:hAnsi="Times New Roman" w:cs="Times New Roman"/>
                <w:bCs/>
                <w:sz w:val="20"/>
                <w:szCs w:val="20"/>
              </w:rPr>
              <w:t>Loss on drying</w:t>
            </w:r>
          </w:p>
        </w:tc>
        <w:tc>
          <w:tcPr>
            <w:tcW w:w="1983" w:type="pct"/>
          </w:tcPr>
          <w:p w:rsidR="00E46560" w:rsidRPr="00E44207" w:rsidRDefault="00E46560" w:rsidP="00E44207">
            <w:pPr>
              <w:spacing w:line="276" w:lineRule="auto"/>
              <w:jc w:val="both"/>
              <w:rPr>
                <w:rFonts w:ascii="Times New Roman" w:hAnsi="Times New Roman" w:cs="Times New Roman"/>
                <w:bCs/>
                <w:sz w:val="20"/>
                <w:szCs w:val="20"/>
              </w:rPr>
            </w:pPr>
            <w:r w:rsidRPr="00E44207">
              <w:rPr>
                <w:rFonts w:ascii="Times New Roman" w:hAnsi="Times New Roman" w:cs="Times New Roman"/>
                <w:bCs/>
                <w:sz w:val="20"/>
                <w:szCs w:val="20"/>
              </w:rPr>
              <w:t>0.069%</w:t>
            </w:r>
          </w:p>
        </w:tc>
      </w:tr>
      <w:tr w:rsidR="00E46560" w:rsidRPr="00E44207" w:rsidTr="001D3AED">
        <w:tc>
          <w:tcPr>
            <w:tcW w:w="755" w:type="pct"/>
          </w:tcPr>
          <w:p w:rsidR="00E46560" w:rsidRPr="00E44207" w:rsidRDefault="00E46560" w:rsidP="00E44207">
            <w:pPr>
              <w:spacing w:line="276" w:lineRule="auto"/>
              <w:jc w:val="both"/>
              <w:rPr>
                <w:rFonts w:ascii="Times New Roman" w:hAnsi="Times New Roman" w:cs="Times New Roman"/>
                <w:bCs/>
                <w:sz w:val="20"/>
                <w:szCs w:val="20"/>
              </w:rPr>
            </w:pPr>
            <w:r w:rsidRPr="00E44207">
              <w:rPr>
                <w:rFonts w:ascii="Times New Roman" w:hAnsi="Times New Roman" w:cs="Times New Roman"/>
                <w:bCs/>
                <w:sz w:val="20"/>
                <w:szCs w:val="20"/>
              </w:rPr>
              <w:t>2.</w:t>
            </w:r>
          </w:p>
        </w:tc>
        <w:tc>
          <w:tcPr>
            <w:tcW w:w="2262" w:type="pct"/>
          </w:tcPr>
          <w:p w:rsidR="00E46560" w:rsidRPr="00E44207" w:rsidRDefault="00E46560" w:rsidP="00E44207">
            <w:pPr>
              <w:spacing w:line="276" w:lineRule="auto"/>
              <w:jc w:val="both"/>
              <w:rPr>
                <w:rFonts w:ascii="Times New Roman" w:hAnsi="Times New Roman" w:cs="Times New Roman"/>
                <w:bCs/>
                <w:sz w:val="20"/>
                <w:szCs w:val="20"/>
              </w:rPr>
            </w:pPr>
            <w:r w:rsidRPr="00E44207">
              <w:rPr>
                <w:rFonts w:ascii="Times New Roman" w:hAnsi="Times New Roman" w:cs="Times New Roman"/>
                <w:bCs/>
                <w:sz w:val="20"/>
                <w:szCs w:val="20"/>
              </w:rPr>
              <w:t>Ash value</w:t>
            </w:r>
          </w:p>
        </w:tc>
        <w:tc>
          <w:tcPr>
            <w:tcW w:w="1983" w:type="pct"/>
          </w:tcPr>
          <w:p w:rsidR="00E46560" w:rsidRPr="00E44207" w:rsidRDefault="00E46560" w:rsidP="00E44207">
            <w:pPr>
              <w:spacing w:line="276" w:lineRule="auto"/>
              <w:jc w:val="both"/>
              <w:rPr>
                <w:rFonts w:ascii="Times New Roman" w:hAnsi="Times New Roman" w:cs="Times New Roman"/>
                <w:bCs/>
                <w:sz w:val="20"/>
                <w:szCs w:val="20"/>
              </w:rPr>
            </w:pPr>
            <w:r w:rsidRPr="00E44207">
              <w:rPr>
                <w:rFonts w:ascii="Times New Roman" w:hAnsi="Times New Roman" w:cs="Times New Roman"/>
                <w:bCs/>
                <w:sz w:val="20"/>
                <w:szCs w:val="20"/>
              </w:rPr>
              <w:t>22.97%</w:t>
            </w:r>
          </w:p>
        </w:tc>
      </w:tr>
      <w:tr w:rsidR="00E46560" w:rsidRPr="00E44207" w:rsidTr="001D3AED">
        <w:tc>
          <w:tcPr>
            <w:tcW w:w="755" w:type="pct"/>
          </w:tcPr>
          <w:p w:rsidR="00E46560" w:rsidRPr="00E44207" w:rsidRDefault="00E46560" w:rsidP="00E44207">
            <w:pPr>
              <w:spacing w:line="276" w:lineRule="auto"/>
              <w:jc w:val="both"/>
              <w:rPr>
                <w:rFonts w:ascii="Times New Roman" w:hAnsi="Times New Roman" w:cs="Times New Roman"/>
                <w:bCs/>
                <w:sz w:val="20"/>
                <w:szCs w:val="20"/>
              </w:rPr>
            </w:pPr>
            <w:r w:rsidRPr="00E44207">
              <w:rPr>
                <w:rFonts w:ascii="Times New Roman" w:hAnsi="Times New Roman" w:cs="Times New Roman"/>
                <w:bCs/>
                <w:sz w:val="20"/>
                <w:szCs w:val="20"/>
              </w:rPr>
              <w:t>3.</w:t>
            </w:r>
          </w:p>
        </w:tc>
        <w:tc>
          <w:tcPr>
            <w:tcW w:w="2262" w:type="pct"/>
          </w:tcPr>
          <w:p w:rsidR="00E46560" w:rsidRPr="00E44207" w:rsidRDefault="00E46560" w:rsidP="00E44207">
            <w:pPr>
              <w:spacing w:line="276" w:lineRule="auto"/>
              <w:jc w:val="both"/>
              <w:rPr>
                <w:rFonts w:ascii="Times New Roman" w:hAnsi="Times New Roman" w:cs="Times New Roman"/>
                <w:bCs/>
                <w:sz w:val="20"/>
                <w:szCs w:val="20"/>
              </w:rPr>
            </w:pPr>
            <w:r w:rsidRPr="00E44207">
              <w:rPr>
                <w:rFonts w:ascii="Times New Roman" w:hAnsi="Times New Roman" w:cs="Times New Roman"/>
                <w:bCs/>
                <w:sz w:val="20"/>
                <w:szCs w:val="20"/>
              </w:rPr>
              <w:t>Water Soluble extract value</w:t>
            </w:r>
          </w:p>
        </w:tc>
        <w:tc>
          <w:tcPr>
            <w:tcW w:w="1983" w:type="pct"/>
          </w:tcPr>
          <w:p w:rsidR="00E46560" w:rsidRPr="00E44207" w:rsidRDefault="00E46560" w:rsidP="00E44207">
            <w:pPr>
              <w:spacing w:line="276" w:lineRule="auto"/>
              <w:jc w:val="both"/>
              <w:rPr>
                <w:rFonts w:ascii="Times New Roman" w:hAnsi="Times New Roman" w:cs="Times New Roman"/>
                <w:bCs/>
                <w:sz w:val="20"/>
                <w:szCs w:val="20"/>
              </w:rPr>
            </w:pPr>
            <w:r w:rsidRPr="00E44207">
              <w:rPr>
                <w:rFonts w:ascii="Times New Roman" w:hAnsi="Times New Roman" w:cs="Times New Roman"/>
                <w:bCs/>
                <w:sz w:val="20"/>
                <w:szCs w:val="20"/>
              </w:rPr>
              <w:t>0.306 %</w:t>
            </w:r>
          </w:p>
        </w:tc>
      </w:tr>
      <w:tr w:rsidR="00E46560" w:rsidRPr="00E44207" w:rsidTr="001D3AED">
        <w:tc>
          <w:tcPr>
            <w:tcW w:w="755" w:type="pct"/>
          </w:tcPr>
          <w:p w:rsidR="00E46560" w:rsidRPr="00E44207" w:rsidRDefault="00E46560" w:rsidP="00E44207">
            <w:pPr>
              <w:spacing w:line="276" w:lineRule="auto"/>
              <w:jc w:val="both"/>
              <w:rPr>
                <w:rFonts w:ascii="Times New Roman" w:hAnsi="Times New Roman" w:cs="Times New Roman"/>
                <w:bCs/>
                <w:sz w:val="20"/>
                <w:szCs w:val="20"/>
              </w:rPr>
            </w:pPr>
            <w:r w:rsidRPr="00E44207">
              <w:rPr>
                <w:rFonts w:ascii="Times New Roman" w:hAnsi="Times New Roman" w:cs="Times New Roman"/>
                <w:bCs/>
                <w:sz w:val="20"/>
                <w:szCs w:val="20"/>
              </w:rPr>
              <w:t>4.</w:t>
            </w:r>
          </w:p>
        </w:tc>
        <w:tc>
          <w:tcPr>
            <w:tcW w:w="2262" w:type="pct"/>
          </w:tcPr>
          <w:p w:rsidR="00E46560" w:rsidRPr="00E44207" w:rsidRDefault="00E46560" w:rsidP="00E44207">
            <w:pPr>
              <w:spacing w:line="276" w:lineRule="auto"/>
              <w:jc w:val="both"/>
              <w:rPr>
                <w:rFonts w:ascii="Times New Roman" w:hAnsi="Times New Roman" w:cs="Times New Roman"/>
                <w:bCs/>
                <w:sz w:val="20"/>
                <w:szCs w:val="20"/>
              </w:rPr>
            </w:pPr>
            <w:r w:rsidRPr="00E44207">
              <w:rPr>
                <w:rFonts w:ascii="Times New Roman" w:hAnsi="Times New Roman" w:cs="Times New Roman"/>
                <w:bCs/>
                <w:sz w:val="20"/>
                <w:szCs w:val="20"/>
              </w:rPr>
              <w:t>Alcohol Soluble extract value</w:t>
            </w:r>
          </w:p>
        </w:tc>
        <w:tc>
          <w:tcPr>
            <w:tcW w:w="1983" w:type="pct"/>
          </w:tcPr>
          <w:p w:rsidR="00E46560" w:rsidRPr="00E44207" w:rsidRDefault="00E46560" w:rsidP="00E44207">
            <w:pPr>
              <w:spacing w:line="276" w:lineRule="auto"/>
              <w:jc w:val="both"/>
              <w:rPr>
                <w:rFonts w:ascii="Times New Roman" w:hAnsi="Times New Roman" w:cs="Times New Roman"/>
                <w:bCs/>
                <w:sz w:val="20"/>
                <w:szCs w:val="20"/>
              </w:rPr>
            </w:pPr>
            <w:r w:rsidRPr="00E44207">
              <w:rPr>
                <w:rFonts w:ascii="Times New Roman" w:hAnsi="Times New Roman" w:cs="Times New Roman"/>
                <w:bCs/>
                <w:sz w:val="20"/>
                <w:szCs w:val="20"/>
              </w:rPr>
              <w:t>11%</w:t>
            </w:r>
          </w:p>
        </w:tc>
      </w:tr>
      <w:tr w:rsidR="00E46560" w:rsidRPr="00E44207" w:rsidTr="001D3AED">
        <w:tc>
          <w:tcPr>
            <w:tcW w:w="755" w:type="pct"/>
          </w:tcPr>
          <w:p w:rsidR="00E46560" w:rsidRPr="00E44207" w:rsidRDefault="00E46560" w:rsidP="00E44207">
            <w:pPr>
              <w:spacing w:line="276" w:lineRule="auto"/>
              <w:jc w:val="both"/>
              <w:rPr>
                <w:rFonts w:ascii="Times New Roman" w:hAnsi="Times New Roman" w:cs="Times New Roman"/>
                <w:bCs/>
                <w:sz w:val="20"/>
                <w:szCs w:val="20"/>
              </w:rPr>
            </w:pPr>
            <w:r w:rsidRPr="00E44207">
              <w:rPr>
                <w:rFonts w:ascii="Times New Roman" w:hAnsi="Times New Roman" w:cs="Times New Roman"/>
                <w:bCs/>
                <w:sz w:val="20"/>
                <w:szCs w:val="20"/>
              </w:rPr>
              <w:t>5.</w:t>
            </w:r>
          </w:p>
        </w:tc>
        <w:tc>
          <w:tcPr>
            <w:tcW w:w="2262" w:type="pct"/>
          </w:tcPr>
          <w:p w:rsidR="00E46560" w:rsidRPr="00E44207" w:rsidRDefault="00E46560" w:rsidP="00E44207">
            <w:pPr>
              <w:spacing w:line="276" w:lineRule="auto"/>
              <w:jc w:val="both"/>
              <w:rPr>
                <w:rFonts w:ascii="Times New Roman" w:hAnsi="Times New Roman" w:cs="Times New Roman"/>
                <w:bCs/>
                <w:sz w:val="20"/>
                <w:szCs w:val="20"/>
              </w:rPr>
            </w:pPr>
            <w:r w:rsidRPr="00E44207">
              <w:rPr>
                <w:rFonts w:ascii="Times New Roman" w:hAnsi="Times New Roman" w:cs="Times New Roman"/>
                <w:bCs/>
                <w:sz w:val="20"/>
                <w:szCs w:val="20"/>
              </w:rPr>
              <w:t>pH</w:t>
            </w:r>
          </w:p>
        </w:tc>
        <w:tc>
          <w:tcPr>
            <w:tcW w:w="1983" w:type="pct"/>
          </w:tcPr>
          <w:p w:rsidR="00E46560" w:rsidRPr="00E44207" w:rsidRDefault="00E46560" w:rsidP="00E44207">
            <w:pPr>
              <w:spacing w:line="276" w:lineRule="auto"/>
              <w:jc w:val="both"/>
              <w:rPr>
                <w:rFonts w:ascii="Times New Roman" w:hAnsi="Times New Roman" w:cs="Times New Roman"/>
                <w:bCs/>
                <w:sz w:val="20"/>
                <w:szCs w:val="20"/>
              </w:rPr>
            </w:pPr>
            <w:r w:rsidRPr="00E44207">
              <w:rPr>
                <w:rFonts w:ascii="Times New Roman" w:hAnsi="Times New Roman" w:cs="Times New Roman"/>
                <w:bCs/>
                <w:sz w:val="20"/>
                <w:szCs w:val="20"/>
              </w:rPr>
              <w:t>4.5</w:t>
            </w:r>
          </w:p>
        </w:tc>
      </w:tr>
    </w:tbl>
    <w:p w:rsidR="00E44207" w:rsidRDefault="00E44207" w:rsidP="00E44207">
      <w:pPr>
        <w:pStyle w:val="Default"/>
        <w:spacing w:line="276" w:lineRule="auto"/>
        <w:jc w:val="both"/>
        <w:rPr>
          <w:sz w:val="22"/>
          <w:szCs w:val="22"/>
        </w:rPr>
      </w:pPr>
    </w:p>
    <w:p w:rsidR="00E44207" w:rsidRDefault="00E44207" w:rsidP="00E44207">
      <w:pPr>
        <w:pStyle w:val="Default"/>
        <w:spacing w:line="276" w:lineRule="auto"/>
        <w:jc w:val="both"/>
        <w:rPr>
          <w:sz w:val="22"/>
          <w:szCs w:val="22"/>
        </w:rPr>
        <w:sectPr w:rsidR="00E44207" w:rsidSect="00E44207">
          <w:type w:val="continuous"/>
          <w:pgSz w:w="12240" w:h="15840" w:code="1"/>
          <w:pgMar w:top="1440" w:right="1080" w:bottom="1440" w:left="1080" w:header="720" w:footer="0" w:gutter="0"/>
          <w:cols w:space="720"/>
          <w:docGrid w:linePitch="360"/>
        </w:sectPr>
      </w:pPr>
    </w:p>
    <w:p w:rsidR="00E46560" w:rsidRPr="00E44207" w:rsidRDefault="005E4A85" w:rsidP="00E44207">
      <w:pPr>
        <w:pStyle w:val="Default"/>
        <w:spacing w:line="276" w:lineRule="auto"/>
        <w:jc w:val="both"/>
        <w:rPr>
          <w:bCs/>
          <w:sz w:val="22"/>
          <w:szCs w:val="22"/>
        </w:rPr>
      </w:pPr>
      <w:proofErr w:type="spellStart"/>
      <w:r>
        <w:rPr>
          <w:sz w:val="22"/>
          <w:szCs w:val="22"/>
        </w:rPr>
        <w:lastRenderedPageBreak/>
        <w:t>P</w:t>
      </w:r>
      <w:r w:rsidR="00150F50" w:rsidRPr="00E44207">
        <w:rPr>
          <w:sz w:val="22"/>
          <w:szCs w:val="22"/>
        </w:rPr>
        <w:t>hysico</w:t>
      </w:r>
      <w:proofErr w:type="spellEnd"/>
      <w:r w:rsidR="00150F50" w:rsidRPr="00E44207">
        <w:rPr>
          <w:sz w:val="22"/>
          <w:szCs w:val="22"/>
        </w:rPr>
        <w:t>-chemical</w:t>
      </w:r>
      <w:r w:rsidR="00150F50" w:rsidRPr="00E44207">
        <w:rPr>
          <w:bCs/>
          <w:sz w:val="22"/>
          <w:szCs w:val="22"/>
        </w:rPr>
        <w:t xml:space="preserve"> analysis of the compound revealed l</w:t>
      </w:r>
      <w:r w:rsidR="00E46560" w:rsidRPr="00E44207">
        <w:rPr>
          <w:bCs/>
          <w:sz w:val="22"/>
          <w:szCs w:val="22"/>
        </w:rPr>
        <w:t>oss on dry</w:t>
      </w:r>
      <w:r w:rsidR="00150F50" w:rsidRPr="00E44207">
        <w:rPr>
          <w:bCs/>
          <w:sz w:val="22"/>
          <w:szCs w:val="22"/>
        </w:rPr>
        <w:t>ing of test drug is 0.069 % w/w,</w:t>
      </w:r>
      <w:r w:rsidR="00E46560" w:rsidRPr="00E44207">
        <w:rPr>
          <w:bCs/>
          <w:sz w:val="22"/>
          <w:szCs w:val="22"/>
        </w:rPr>
        <w:t xml:space="preserve"> As</w:t>
      </w:r>
      <w:r w:rsidR="00150F50" w:rsidRPr="00E44207">
        <w:rPr>
          <w:bCs/>
          <w:sz w:val="22"/>
          <w:szCs w:val="22"/>
        </w:rPr>
        <w:t>h va</w:t>
      </w:r>
      <w:r w:rsidR="00150F50" w:rsidRPr="00E44207">
        <w:rPr>
          <w:bCs/>
          <w:sz w:val="22"/>
          <w:szCs w:val="22"/>
        </w:rPr>
        <w:t>l</w:t>
      </w:r>
      <w:r w:rsidR="00150F50" w:rsidRPr="00E44207">
        <w:rPr>
          <w:bCs/>
          <w:sz w:val="22"/>
          <w:szCs w:val="22"/>
        </w:rPr>
        <w:t>ue of powder is 22.97% w/w,</w:t>
      </w:r>
      <w:r w:rsidR="00E46560" w:rsidRPr="00E44207">
        <w:rPr>
          <w:bCs/>
          <w:sz w:val="22"/>
          <w:szCs w:val="22"/>
        </w:rPr>
        <w:t xml:space="preserve"> Water soluble extract and alcohol soluble extract is 0.306% </w:t>
      </w:r>
      <w:r w:rsidR="00150F50" w:rsidRPr="00E44207">
        <w:rPr>
          <w:bCs/>
          <w:sz w:val="22"/>
          <w:szCs w:val="22"/>
        </w:rPr>
        <w:t xml:space="preserve">w/w &amp; 11.00 % w/w respectively and  </w:t>
      </w:r>
      <w:r w:rsidR="00E46560" w:rsidRPr="00E44207">
        <w:rPr>
          <w:bCs/>
          <w:sz w:val="22"/>
          <w:szCs w:val="22"/>
        </w:rPr>
        <w:t xml:space="preserve">pH </w:t>
      </w:r>
      <w:r w:rsidR="00150F50" w:rsidRPr="00E44207">
        <w:rPr>
          <w:bCs/>
          <w:sz w:val="22"/>
          <w:szCs w:val="22"/>
        </w:rPr>
        <w:t xml:space="preserve">of the compound </w:t>
      </w:r>
      <w:r w:rsidR="00E46560" w:rsidRPr="00E44207">
        <w:rPr>
          <w:bCs/>
          <w:sz w:val="22"/>
          <w:szCs w:val="22"/>
        </w:rPr>
        <w:t xml:space="preserve">is </w:t>
      </w:r>
      <w:r w:rsidR="00150F50" w:rsidRPr="00E44207">
        <w:rPr>
          <w:bCs/>
          <w:sz w:val="22"/>
          <w:szCs w:val="22"/>
        </w:rPr>
        <w:t xml:space="preserve">4.5 </w:t>
      </w:r>
      <w:r w:rsidR="00150F50" w:rsidRPr="00E44207">
        <w:rPr>
          <w:bCs/>
          <w:color w:val="auto"/>
          <w:sz w:val="22"/>
          <w:szCs w:val="22"/>
        </w:rPr>
        <w:t>as shown in table no</w:t>
      </w:r>
      <w:r w:rsidR="00C45813" w:rsidRPr="00E44207">
        <w:rPr>
          <w:bCs/>
          <w:color w:val="auto"/>
          <w:sz w:val="22"/>
          <w:szCs w:val="22"/>
        </w:rPr>
        <w:t xml:space="preserve"> 3</w:t>
      </w:r>
      <w:r w:rsidR="00150F50" w:rsidRPr="00E44207">
        <w:rPr>
          <w:bCs/>
          <w:color w:val="auto"/>
          <w:sz w:val="22"/>
          <w:szCs w:val="22"/>
        </w:rPr>
        <w:t>.</w:t>
      </w:r>
    </w:p>
    <w:p w:rsidR="001E4959" w:rsidRPr="00E44207" w:rsidRDefault="001E4959" w:rsidP="00E44207">
      <w:pPr>
        <w:pStyle w:val="Default"/>
        <w:spacing w:line="276" w:lineRule="auto"/>
        <w:jc w:val="both"/>
        <w:rPr>
          <w:b/>
          <w:bCs/>
          <w:sz w:val="22"/>
          <w:szCs w:val="22"/>
        </w:rPr>
      </w:pPr>
    </w:p>
    <w:p w:rsidR="001D3AED" w:rsidRPr="00E44207" w:rsidRDefault="00C05398" w:rsidP="00E44207">
      <w:pPr>
        <w:pStyle w:val="Default"/>
        <w:spacing w:line="276" w:lineRule="auto"/>
        <w:jc w:val="both"/>
        <w:rPr>
          <w:b/>
          <w:bCs/>
          <w:sz w:val="22"/>
          <w:szCs w:val="22"/>
        </w:rPr>
      </w:pPr>
      <w:r w:rsidRPr="00E44207">
        <w:rPr>
          <w:b/>
          <w:bCs/>
          <w:sz w:val="22"/>
          <w:szCs w:val="22"/>
        </w:rPr>
        <w:t xml:space="preserve">High Performance Thin Layer Chromatography </w:t>
      </w:r>
      <w:r w:rsidR="00E46560" w:rsidRPr="00E44207">
        <w:rPr>
          <w:b/>
          <w:bCs/>
          <w:sz w:val="22"/>
          <w:szCs w:val="22"/>
        </w:rPr>
        <w:t>(HPTLC)</w:t>
      </w:r>
    </w:p>
    <w:p w:rsidR="00CA09A4" w:rsidRPr="00E44207" w:rsidRDefault="00CA09A4" w:rsidP="00E44207">
      <w:pPr>
        <w:pStyle w:val="Default"/>
        <w:spacing w:line="276" w:lineRule="auto"/>
        <w:jc w:val="both"/>
        <w:rPr>
          <w:sz w:val="22"/>
          <w:szCs w:val="22"/>
        </w:rPr>
      </w:pPr>
      <w:r w:rsidRPr="00E44207">
        <w:rPr>
          <w:bCs/>
          <w:sz w:val="22"/>
          <w:szCs w:val="22"/>
        </w:rPr>
        <w:lastRenderedPageBreak/>
        <w:t>On performing HPTLC</w:t>
      </w:r>
      <w:r w:rsidR="00C3441C" w:rsidRPr="00E44207">
        <w:rPr>
          <w:bCs/>
          <w:sz w:val="22"/>
          <w:szCs w:val="22"/>
        </w:rPr>
        <w:t>,</w:t>
      </w:r>
      <w:r w:rsidRPr="00E44207">
        <w:rPr>
          <w:bCs/>
          <w:sz w:val="22"/>
          <w:szCs w:val="22"/>
        </w:rPr>
        <w:t xml:space="preserve"> </w:t>
      </w:r>
      <w:r w:rsidR="00C3441C" w:rsidRPr="00E44207">
        <w:rPr>
          <w:bCs/>
          <w:sz w:val="22"/>
          <w:szCs w:val="22"/>
        </w:rPr>
        <w:t>t</w:t>
      </w:r>
      <w:r w:rsidR="00C3441C" w:rsidRPr="00E44207">
        <w:rPr>
          <w:sz w:val="22"/>
          <w:szCs w:val="22"/>
        </w:rPr>
        <w:t xml:space="preserve">rack showed 8 spots under 254nm with </w:t>
      </w:r>
      <w:proofErr w:type="spellStart"/>
      <w:r w:rsidR="00C3441C" w:rsidRPr="00E44207">
        <w:rPr>
          <w:sz w:val="22"/>
          <w:szCs w:val="22"/>
        </w:rPr>
        <w:t>Rf</w:t>
      </w:r>
      <w:proofErr w:type="spellEnd"/>
      <w:r w:rsidR="00C3441C" w:rsidRPr="00E44207">
        <w:rPr>
          <w:sz w:val="22"/>
          <w:szCs w:val="22"/>
        </w:rPr>
        <w:t xml:space="preserve"> values </w:t>
      </w:r>
      <w:r w:rsidR="00C3441C" w:rsidRPr="00E44207">
        <w:rPr>
          <w:bCs/>
          <w:color w:val="auto"/>
          <w:sz w:val="22"/>
          <w:szCs w:val="22"/>
        </w:rPr>
        <w:t xml:space="preserve">0.09, 0.61, 0.67, 0.74, 0.80, 0.86 0.91, 1.00 </w:t>
      </w:r>
      <w:r w:rsidR="00C3441C" w:rsidRPr="00E44207">
        <w:rPr>
          <w:sz w:val="22"/>
          <w:szCs w:val="22"/>
        </w:rPr>
        <w:t xml:space="preserve">and 7 spots were seen under 366nm with </w:t>
      </w:r>
      <w:proofErr w:type="spellStart"/>
      <w:r w:rsidR="00C3441C" w:rsidRPr="00E44207">
        <w:rPr>
          <w:sz w:val="22"/>
          <w:szCs w:val="22"/>
        </w:rPr>
        <w:t>Rf</w:t>
      </w:r>
      <w:proofErr w:type="spellEnd"/>
      <w:r w:rsidR="00C3441C" w:rsidRPr="00E44207">
        <w:rPr>
          <w:sz w:val="22"/>
          <w:szCs w:val="22"/>
        </w:rPr>
        <w:t xml:space="preserve"> values </w:t>
      </w:r>
      <w:r w:rsidR="00C3441C" w:rsidRPr="00E44207">
        <w:rPr>
          <w:bCs/>
          <w:color w:val="auto"/>
          <w:sz w:val="22"/>
          <w:szCs w:val="22"/>
        </w:rPr>
        <w:t xml:space="preserve">0.06, 0.17, 0.63, 0.67, 0.75, 0.82, 0.88 </w:t>
      </w:r>
      <w:r w:rsidR="001E4959" w:rsidRPr="00E44207">
        <w:rPr>
          <w:bCs/>
          <w:sz w:val="22"/>
          <w:szCs w:val="22"/>
        </w:rPr>
        <w:t>as depicted in the table no 4</w:t>
      </w:r>
      <w:r w:rsidR="00C3441C" w:rsidRPr="00E44207">
        <w:rPr>
          <w:bCs/>
          <w:sz w:val="22"/>
          <w:szCs w:val="22"/>
        </w:rPr>
        <w:t>.</w:t>
      </w:r>
      <w:r w:rsidR="00C3441C" w:rsidRPr="00E44207">
        <w:rPr>
          <w:sz w:val="22"/>
          <w:szCs w:val="22"/>
        </w:rPr>
        <w:t xml:space="preserve"> After completion of chromatographic procedure spraying of the plate was done with vanillin sulfuric acid and the spots obtained were observed in day light plate no.2.</w:t>
      </w:r>
    </w:p>
    <w:p w:rsidR="00E44207" w:rsidRDefault="00E44207" w:rsidP="00E44207">
      <w:pPr>
        <w:pStyle w:val="Default"/>
        <w:spacing w:line="276" w:lineRule="auto"/>
        <w:jc w:val="both"/>
        <w:rPr>
          <w:bCs/>
          <w:sz w:val="22"/>
          <w:szCs w:val="22"/>
        </w:rPr>
        <w:sectPr w:rsidR="00E44207" w:rsidSect="00E44207">
          <w:type w:val="continuous"/>
          <w:pgSz w:w="12240" w:h="15840" w:code="1"/>
          <w:pgMar w:top="1440" w:right="1080" w:bottom="1440" w:left="1080" w:header="720" w:footer="0" w:gutter="0"/>
          <w:cols w:num="2" w:space="720"/>
          <w:docGrid w:linePitch="360"/>
        </w:sectPr>
      </w:pPr>
    </w:p>
    <w:p w:rsidR="00CE091C" w:rsidRPr="00E44207" w:rsidRDefault="00CE091C" w:rsidP="00E44207">
      <w:pPr>
        <w:pStyle w:val="Default"/>
        <w:spacing w:line="276" w:lineRule="auto"/>
        <w:jc w:val="both"/>
        <w:rPr>
          <w:bCs/>
          <w:sz w:val="22"/>
          <w:szCs w:val="22"/>
        </w:rPr>
      </w:pPr>
    </w:p>
    <w:p w:rsidR="00CE091C" w:rsidRPr="00E44207" w:rsidRDefault="001E4959" w:rsidP="00E44207">
      <w:pPr>
        <w:pStyle w:val="Default"/>
        <w:spacing w:line="276" w:lineRule="auto"/>
        <w:jc w:val="both"/>
        <w:rPr>
          <w:b/>
          <w:bCs/>
          <w:sz w:val="22"/>
          <w:szCs w:val="22"/>
        </w:rPr>
      </w:pPr>
      <w:r w:rsidRPr="00E44207">
        <w:rPr>
          <w:b/>
          <w:bCs/>
          <w:sz w:val="22"/>
          <w:szCs w:val="22"/>
        </w:rPr>
        <w:t>Table 4</w:t>
      </w:r>
      <w:r w:rsidR="00CE091C" w:rsidRPr="00E44207">
        <w:rPr>
          <w:b/>
          <w:bCs/>
          <w:sz w:val="22"/>
          <w:szCs w:val="22"/>
        </w:rPr>
        <w:t xml:space="preserve">: </w:t>
      </w:r>
      <w:r w:rsidR="00CE091C" w:rsidRPr="00E44207">
        <w:rPr>
          <w:bCs/>
          <w:sz w:val="22"/>
          <w:szCs w:val="22"/>
        </w:rPr>
        <w:t xml:space="preserve">HPTLC of </w:t>
      </w:r>
      <w:proofErr w:type="spellStart"/>
      <w:r w:rsidR="00CE091C" w:rsidRPr="00E44207">
        <w:rPr>
          <w:bCs/>
          <w:sz w:val="22"/>
          <w:szCs w:val="22"/>
        </w:rPr>
        <w:t>Mukkadi</w:t>
      </w:r>
      <w:proofErr w:type="spellEnd"/>
      <w:r w:rsidR="00CE091C" w:rsidRPr="00E44207">
        <w:rPr>
          <w:bCs/>
          <w:sz w:val="22"/>
          <w:szCs w:val="22"/>
        </w:rPr>
        <w:t xml:space="preserve"> yoga</w:t>
      </w:r>
    </w:p>
    <w:tbl>
      <w:tblPr>
        <w:tblStyle w:val="TableGrid"/>
        <w:tblW w:w="5000" w:type="pct"/>
        <w:tblLook w:val="04A0"/>
      </w:tblPr>
      <w:tblGrid>
        <w:gridCol w:w="3433"/>
        <w:gridCol w:w="1909"/>
        <w:gridCol w:w="4954"/>
      </w:tblGrid>
      <w:tr w:rsidR="00CE091C" w:rsidRPr="00ED4F8C" w:rsidTr="00ED4F8C">
        <w:tc>
          <w:tcPr>
            <w:tcW w:w="1667" w:type="pct"/>
            <w:vAlign w:val="center"/>
          </w:tcPr>
          <w:p w:rsidR="00CE091C" w:rsidRPr="00ED4F8C" w:rsidRDefault="00CE091C" w:rsidP="00E44207">
            <w:pPr>
              <w:pStyle w:val="Default"/>
              <w:spacing w:line="276" w:lineRule="auto"/>
              <w:jc w:val="both"/>
              <w:rPr>
                <w:bCs/>
                <w:color w:val="auto"/>
                <w:sz w:val="20"/>
                <w:szCs w:val="20"/>
              </w:rPr>
            </w:pPr>
            <w:r w:rsidRPr="00ED4F8C">
              <w:rPr>
                <w:bCs/>
                <w:color w:val="auto"/>
                <w:sz w:val="20"/>
                <w:szCs w:val="20"/>
              </w:rPr>
              <w:t>Wave Length</w:t>
            </w:r>
          </w:p>
        </w:tc>
        <w:tc>
          <w:tcPr>
            <w:tcW w:w="927" w:type="pct"/>
            <w:vAlign w:val="center"/>
          </w:tcPr>
          <w:p w:rsidR="00CE091C" w:rsidRPr="00ED4F8C" w:rsidRDefault="00CE091C" w:rsidP="00E44207">
            <w:pPr>
              <w:pStyle w:val="Default"/>
              <w:spacing w:line="276" w:lineRule="auto"/>
              <w:jc w:val="both"/>
              <w:rPr>
                <w:bCs/>
                <w:color w:val="auto"/>
                <w:sz w:val="20"/>
                <w:szCs w:val="20"/>
              </w:rPr>
            </w:pPr>
            <w:r w:rsidRPr="00ED4F8C">
              <w:rPr>
                <w:bCs/>
                <w:color w:val="auto"/>
                <w:sz w:val="20"/>
                <w:szCs w:val="20"/>
              </w:rPr>
              <w:t>No. of spots</w:t>
            </w:r>
          </w:p>
        </w:tc>
        <w:tc>
          <w:tcPr>
            <w:tcW w:w="2406" w:type="pct"/>
            <w:vAlign w:val="center"/>
          </w:tcPr>
          <w:p w:rsidR="00CE091C" w:rsidRPr="00ED4F8C" w:rsidRDefault="00CE091C" w:rsidP="00E44207">
            <w:pPr>
              <w:pStyle w:val="Default"/>
              <w:spacing w:line="276" w:lineRule="auto"/>
              <w:jc w:val="both"/>
              <w:rPr>
                <w:bCs/>
                <w:color w:val="auto"/>
                <w:sz w:val="20"/>
                <w:szCs w:val="20"/>
              </w:rPr>
            </w:pPr>
            <w:proofErr w:type="spellStart"/>
            <w:r w:rsidRPr="00ED4F8C">
              <w:rPr>
                <w:bCs/>
                <w:color w:val="auto"/>
                <w:sz w:val="20"/>
                <w:szCs w:val="20"/>
              </w:rPr>
              <w:t>Rf</w:t>
            </w:r>
            <w:proofErr w:type="spellEnd"/>
            <w:r w:rsidRPr="00ED4F8C">
              <w:rPr>
                <w:bCs/>
                <w:color w:val="auto"/>
                <w:sz w:val="20"/>
                <w:szCs w:val="20"/>
              </w:rPr>
              <w:t xml:space="preserve"> value</w:t>
            </w:r>
          </w:p>
        </w:tc>
      </w:tr>
      <w:tr w:rsidR="00CE091C" w:rsidRPr="00ED4F8C" w:rsidTr="00ED4F8C">
        <w:tc>
          <w:tcPr>
            <w:tcW w:w="1667" w:type="pct"/>
            <w:vAlign w:val="center"/>
          </w:tcPr>
          <w:p w:rsidR="00CE091C" w:rsidRPr="00ED4F8C" w:rsidRDefault="00CE091C" w:rsidP="00E44207">
            <w:pPr>
              <w:pStyle w:val="Default"/>
              <w:spacing w:line="276" w:lineRule="auto"/>
              <w:jc w:val="both"/>
              <w:rPr>
                <w:bCs/>
                <w:color w:val="auto"/>
                <w:sz w:val="20"/>
                <w:szCs w:val="20"/>
              </w:rPr>
            </w:pPr>
            <w:r w:rsidRPr="00ED4F8C">
              <w:rPr>
                <w:bCs/>
                <w:color w:val="auto"/>
                <w:sz w:val="20"/>
                <w:szCs w:val="20"/>
              </w:rPr>
              <w:t>UV-254 nm</w:t>
            </w:r>
          </w:p>
        </w:tc>
        <w:tc>
          <w:tcPr>
            <w:tcW w:w="927" w:type="pct"/>
            <w:vAlign w:val="center"/>
          </w:tcPr>
          <w:p w:rsidR="00CE091C" w:rsidRPr="00ED4F8C" w:rsidRDefault="00CE091C" w:rsidP="00E44207">
            <w:pPr>
              <w:pStyle w:val="Default"/>
              <w:spacing w:line="276" w:lineRule="auto"/>
              <w:jc w:val="both"/>
              <w:rPr>
                <w:bCs/>
                <w:color w:val="auto"/>
                <w:sz w:val="20"/>
                <w:szCs w:val="20"/>
              </w:rPr>
            </w:pPr>
            <w:r w:rsidRPr="00ED4F8C">
              <w:rPr>
                <w:bCs/>
                <w:color w:val="auto"/>
                <w:sz w:val="20"/>
                <w:szCs w:val="20"/>
              </w:rPr>
              <w:t>8</w:t>
            </w:r>
          </w:p>
        </w:tc>
        <w:tc>
          <w:tcPr>
            <w:tcW w:w="2406" w:type="pct"/>
            <w:vAlign w:val="center"/>
          </w:tcPr>
          <w:p w:rsidR="00CE091C" w:rsidRPr="00ED4F8C" w:rsidRDefault="00CE091C" w:rsidP="00E44207">
            <w:pPr>
              <w:pStyle w:val="Default"/>
              <w:spacing w:line="276" w:lineRule="auto"/>
              <w:jc w:val="both"/>
              <w:rPr>
                <w:bCs/>
                <w:color w:val="auto"/>
                <w:sz w:val="20"/>
                <w:szCs w:val="20"/>
              </w:rPr>
            </w:pPr>
            <w:r w:rsidRPr="00ED4F8C">
              <w:rPr>
                <w:bCs/>
                <w:color w:val="auto"/>
                <w:sz w:val="20"/>
                <w:szCs w:val="20"/>
              </w:rPr>
              <w:t>0.09, 0.61, 0.67, 0.74, 0.80, 0.86 0.91, 1.00</w:t>
            </w:r>
          </w:p>
        </w:tc>
      </w:tr>
      <w:tr w:rsidR="00CE091C" w:rsidRPr="00ED4F8C" w:rsidTr="00ED4F8C">
        <w:tc>
          <w:tcPr>
            <w:tcW w:w="1667" w:type="pct"/>
            <w:vAlign w:val="center"/>
          </w:tcPr>
          <w:p w:rsidR="00CE091C" w:rsidRPr="00ED4F8C" w:rsidRDefault="00CE091C" w:rsidP="00E44207">
            <w:pPr>
              <w:pStyle w:val="Default"/>
              <w:spacing w:line="276" w:lineRule="auto"/>
              <w:jc w:val="both"/>
              <w:rPr>
                <w:bCs/>
                <w:color w:val="auto"/>
                <w:sz w:val="20"/>
                <w:szCs w:val="20"/>
              </w:rPr>
            </w:pPr>
            <w:r w:rsidRPr="00ED4F8C">
              <w:rPr>
                <w:bCs/>
                <w:color w:val="auto"/>
                <w:sz w:val="20"/>
                <w:szCs w:val="20"/>
              </w:rPr>
              <w:t>UV-366 nm</w:t>
            </w:r>
          </w:p>
        </w:tc>
        <w:tc>
          <w:tcPr>
            <w:tcW w:w="927" w:type="pct"/>
            <w:vAlign w:val="center"/>
          </w:tcPr>
          <w:p w:rsidR="00CE091C" w:rsidRPr="00ED4F8C" w:rsidRDefault="00CE091C" w:rsidP="00E44207">
            <w:pPr>
              <w:pStyle w:val="Default"/>
              <w:spacing w:line="276" w:lineRule="auto"/>
              <w:jc w:val="both"/>
              <w:rPr>
                <w:bCs/>
                <w:color w:val="auto"/>
                <w:sz w:val="20"/>
                <w:szCs w:val="20"/>
              </w:rPr>
            </w:pPr>
            <w:r w:rsidRPr="00ED4F8C">
              <w:rPr>
                <w:bCs/>
                <w:color w:val="auto"/>
                <w:sz w:val="20"/>
                <w:szCs w:val="20"/>
              </w:rPr>
              <w:t>7</w:t>
            </w:r>
          </w:p>
        </w:tc>
        <w:tc>
          <w:tcPr>
            <w:tcW w:w="2406" w:type="pct"/>
            <w:vAlign w:val="center"/>
          </w:tcPr>
          <w:p w:rsidR="00CE091C" w:rsidRPr="00ED4F8C" w:rsidRDefault="00CE091C" w:rsidP="00E44207">
            <w:pPr>
              <w:pStyle w:val="Default"/>
              <w:spacing w:line="276" w:lineRule="auto"/>
              <w:jc w:val="both"/>
              <w:rPr>
                <w:bCs/>
                <w:color w:val="auto"/>
                <w:sz w:val="20"/>
                <w:szCs w:val="20"/>
              </w:rPr>
            </w:pPr>
            <w:r w:rsidRPr="00ED4F8C">
              <w:rPr>
                <w:bCs/>
                <w:color w:val="auto"/>
                <w:sz w:val="20"/>
                <w:szCs w:val="20"/>
              </w:rPr>
              <w:t>0.06, 0.17, 0.63, 0.67, 0.75, 0.82, 0.88</w:t>
            </w:r>
          </w:p>
        </w:tc>
      </w:tr>
    </w:tbl>
    <w:p w:rsidR="00E44207" w:rsidRDefault="00E44207" w:rsidP="00E44207">
      <w:pPr>
        <w:spacing w:after="0" w:line="276" w:lineRule="auto"/>
        <w:jc w:val="both"/>
        <w:rPr>
          <w:rFonts w:ascii="Times New Roman" w:hAnsi="Times New Roman" w:cs="Times New Roman"/>
          <w:b/>
          <w:bCs/>
        </w:rPr>
      </w:pPr>
    </w:p>
    <w:p w:rsidR="00C3441C" w:rsidRPr="00E44207" w:rsidRDefault="00C3441C" w:rsidP="00E44207">
      <w:pPr>
        <w:spacing w:after="0" w:line="276" w:lineRule="auto"/>
        <w:jc w:val="both"/>
        <w:rPr>
          <w:rFonts w:ascii="Times New Roman" w:hAnsi="Times New Roman" w:cs="Times New Roman"/>
          <w:b/>
          <w:bCs/>
        </w:rPr>
      </w:pPr>
      <w:r w:rsidRPr="00E44207">
        <w:rPr>
          <w:rFonts w:ascii="Times New Roman" w:hAnsi="Times New Roman" w:cs="Times New Roman"/>
          <w:b/>
          <w:bCs/>
        </w:rPr>
        <w:t xml:space="preserve">Plate 02: </w:t>
      </w:r>
      <w:proofErr w:type="spellStart"/>
      <w:r w:rsidRPr="00ED4F8C">
        <w:rPr>
          <w:rFonts w:ascii="Times New Roman" w:hAnsi="Times New Roman" w:cs="Times New Roman"/>
          <w:bCs/>
        </w:rPr>
        <w:t>Densitogram</w:t>
      </w:r>
      <w:proofErr w:type="spellEnd"/>
      <w:r w:rsidRPr="00ED4F8C">
        <w:rPr>
          <w:rFonts w:ascii="Times New Roman" w:hAnsi="Times New Roman" w:cs="Times New Roman"/>
          <w:bCs/>
        </w:rPr>
        <w:t xml:space="preserve"> - </w:t>
      </w:r>
      <w:proofErr w:type="spellStart"/>
      <w:proofErr w:type="gramStart"/>
      <w:r w:rsidRPr="00ED4F8C">
        <w:rPr>
          <w:rFonts w:ascii="Times New Roman" w:hAnsi="Times New Roman" w:cs="Times New Roman"/>
          <w:bCs/>
          <w:i/>
        </w:rPr>
        <w:t>Mukkadi</w:t>
      </w:r>
      <w:proofErr w:type="spellEnd"/>
      <w:r w:rsidRPr="00ED4F8C">
        <w:rPr>
          <w:rFonts w:ascii="Times New Roman" w:hAnsi="Times New Roman" w:cs="Times New Roman"/>
          <w:bCs/>
          <w:i/>
        </w:rPr>
        <w:t xml:space="preserve">  yoga</w:t>
      </w:r>
      <w:proofErr w:type="gramEnd"/>
      <w:r w:rsidRPr="00E44207">
        <w:rPr>
          <w:rFonts w:ascii="Times New Roman" w:hAnsi="Times New Roman" w:cs="Times New Roman"/>
          <w:b/>
          <w:bCs/>
        </w:rPr>
        <w:t xml:space="preserve"> </w:t>
      </w:r>
    </w:p>
    <w:tbl>
      <w:tblPr>
        <w:tblStyle w:val="TableGrid"/>
        <w:tblW w:w="5000" w:type="pct"/>
        <w:tblLook w:val="04A0"/>
      </w:tblPr>
      <w:tblGrid>
        <w:gridCol w:w="5148"/>
        <w:gridCol w:w="5148"/>
      </w:tblGrid>
      <w:tr w:rsidR="00C3441C" w:rsidRPr="00E44207" w:rsidTr="005E4A85">
        <w:trPr>
          <w:trHeight w:val="332"/>
        </w:trPr>
        <w:tc>
          <w:tcPr>
            <w:tcW w:w="2500" w:type="pct"/>
          </w:tcPr>
          <w:p w:rsidR="00C3441C" w:rsidRPr="00E44207" w:rsidRDefault="00C3441C" w:rsidP="00E44207">
            <w:pPr>
              <w:spacing w:line="276" w:lineRule="auto"/>
              <w:jc w:val="both"/>
              <w:rPr>
                <w:rFonts w:ascii="Times New Roman" w:hAnsi="Times New Roman" w:cs="Times New Roman"/>
              </w:rPr>
            </w:pPr>
            <w:r w:rsidRPr="00E44207">
              <w:rPr>
                <w:rFonts w:ascii="Times New Roman" w:hAnsi="Times New Roman" w:cs="Times New Roman"/>
                <w:noProof/>
              </w:rPr>
              <w:drawing>
                <wp:inline distT="0" distB="0" distL="0" distR="0">
                  <wp:extent cx="2812262" cy="234087"/>
                  <wp:effectExtent l="19050" t="0" r="7138" b="0"/>
                  <wp:docPr id="12"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12184" cy="469467"/>
                            <a:chOff x="568325" y="4253344"/>
                            <a:chExt cx="2812184" cy="469467"/>
                          </a:xfrm>
                        </a:grpSpPr>
                        <a:sp>
                          <a:nvSpPr>
                            <a:cNvPr id="208900" name="Rectangle 4"/>
                            <a:cNvSpPr>
                              <a:spLocks noChangeArrowheads="1"/>
                            </a:cNvSpPr>
                          </a:nvSpPr>
                          <a:spPr bwMode="auto">
                            <a:xfrm>
                              <a:off x="568325" y="4253344"/>
                              <a:ext cx="2812184" cy="469467"/>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2000" b="1" i="0" u="none" strike="noStrike" cap="none" normalizeH="0" baseline="0" dirty="0" smtClean="0">
                                    <a:ln>
                                      <a:noFill/>
                                    </a:ln>
                                    <a:solidFill>
                                      <a:schemeClr val="tx1"/>
                                    </a:solidFill>
                                    <a:effectLst/>
                                    <a:latin typeface="Times New Roman" pitchFamily="18" charset="0"/>
                                    <a:cs typeface="Arial" pitchFamily="34" charset="0"/>
                                  </a:rPr>
                                  <a:t>SAMPLE  02 at 254 nm</a:t>
                                </a:r>
                                <a:endParaRPr kumimoji="0" lang="en-US" sz="2000" b="0" i="0" u="none" strike="noStrike" cap="none" normalizeH="0" baseline="0" dirty="0" smtClean="0">
                                  <a:ln>
                                    <a:noFill/>
                                  </a:ln>
                                  <a:solidFill>
                                    <a:schemeClr val="tx1"/>
                                  </a:solidFill>
                                  <a:effectLst/>
                                  <a:latin typeface="Arial" pitchFamily="34" charset="0"/>
                                  <a:cs typeface="Arial" pitchFamily="34" charset="0"/>
                                </a:endParaRPr>
                              </a:p>
                            </a:txBody>
                            <a:useSpRect/>
                          </a:txSp>
                        </a:sp>
                      </lc:lockedCanvas>
                    </a:graphicData>
                  </a:graphic>
                </wp:inline>
              </w:drawing>
            </w:r>
          </w:p>
        </w:tc>
        <w:tc>
          <w:tcPr>
            <w:tcW w:w="2500" w:type="pct"/>
          </w:tcPr>
          <w:p w:rsidR="00C3441C" w:rsidRPr="00E44207" w:rsidRDefault="00C3441C" w:rsidP="00E44207">
            <w:pPr>
              <w:spacing w:line="276" w:lineRule="auto"/>
              <w:jc w:val="both"/>
              <w:rPr>
                <w:rFonts w:ascii="Times New Roman" w:hAnsi="Times New Roman" w:cs="Times New Roman"/>
              </w:rPr>
            </w:pPr>
            <w:r w:rsidRPr="00E44207">
              <w:rPr>
                <w:rFonts w:ascii="Times New Roman" w:hAnsi="Times New Roman" w:cs="Times New Roman"/>
                <w:noProof/>
              </w:rPr>
              <w:drawing>
                <wp:inline distT="0" distB="0" distL="0" distR="0">
                  <wp:extent cx="2812263" cy="234087"/>
                  <wp:effectExtent l="19050" t="0" r="7137" b="0"/>
                  <wp:docPr id="13"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12184" cy="469467"/>
                            <a:chOff x="3782580" y="4225636"/>
                            <a:chExt cx="2812184" cy="469467"/>
                          </a:xfrm>
                        </a:grpSpPr>
                        <a:sp>
                          <a:nvSpPr>
                            <a:cNvPr id="13" name="Rectangle 4"/>
                            <a:cNvSpPr>
                              <a:spLocks noChangeArrowheads="1"/>
                            </a:cNvSpPr>
                          </a:nvSpPr>
                          <a:spPr bwMode="auto">
                            <a:xfrm>
                              <a:off x="3782580" y="4225636"/>
                              <a:ext cx="2812184" cy="469467"/>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a:spPr>
                          <a:txSp>
                            <a:txBody>
                              <a:bodyPr vert="horz" wrap="square" lIns="91440" tIns="45720" rIns="91440" bIns="45720" numCol="1" anchor="t" anchorCtr="0" compatLnSpc="1">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2000" b="1" i="0" u="none" strike="noStrike" cap="none" normalizeH="0" baseline="0" dirty="0" smtClean="0">
                                    <a:ln>
                                      <a:noFill/>
                                    </a:ln>
                                    <a:solidFill>
                                      <a:schemeClr val="tx1"/>
                                    </a:solidFill>
                                    <a:effectLst/>
                                    <a:latin typeface="Times New Roman" pitchFamily="18" charset="0"/>
                                    <a:cs typeface="Arial" pitchFamily="34" charset="0"/>
                                  </a:rPr>
                                  <a:t>SAMPLE  02 at 366 nm</a:t>
                                </a:r>
                                <a:endParaRPr kumimoji="0" lang="en-US" sz="2000" b="0" i="0" u="none" strike="noStrike" cap="none" normalizeH="0" baseline="0" dirty="0" smtClean="0">
                                  <a:ln>
                                    <a:noFill/>
                                  </a:ln>
                                  <a:solidFill>
                                    <a:schemeClr val="tx1"/>
                                  </a:solidFill>
                                  <a:effectLst/>
                                  <a:latin typeface="Arial" pitchFamily="34" charset="0"/>
                                  <a:cs typeface="Arial" pitchFamily="34" charset="0"/>
                                </a:endParaRPr>
                              </a:p>
                            </a:txBody>
                            <a:useSpRect/>
                          </a:txSp>
                        </a:sp>
                      </lc:lockedCanvas>
                    </a:graphicData>
                  </a:graphic>
                </wp:inline>
              </w:drawing>
            </w:r>
          </w:p>
        </w:tc>
      </w:tr>
      <w:tr w:rsidR="00C3441C" w:rsidRPr="00E44207" w:rsidTr="00E44207">
        <w:trPr>
          <w:trHeight w:val="3268"/>
        </w:trPr>
        <w:tc>
          <w:tcPr>
            <w:tcW w:w="2500" w:type="pct"/>
          </w:tcPr>
          <w:p w:rsidR="00C3441C" w:rsidRPr="00E44207" w:rsidRDefault="00C3441C" w:rsidP="00E44207">
            <w:pPr>
              <w:spacing w:line="276" w:lineRule="auto"/>
              <w:jc w:val="both"/>
              <w:rPr>
                <w:rFonts w:ascii="Times New Roman" w:hAnsi="Times New Roman" w:cs="Times New Roman"/>
              </w:rPr>
            </w:pPr>
            <w:r w:rsidRPr="00E44207">
              <w:rPr>
                <w:rFonts w:ascii="Times New Roman" w:hAnsi="Times New Roman" w:cs="Times New Roman"/>
                <w:noProof/>
              </w:rPr>
              <w:drawing>
                <wp:inline distT="0" distB="0" distL="0" distR="0">
                  <wp:extent cx="2926080" cy="2006930"/>
                  <wp:effectExtent l="19050" t="0" r="7620" b="0"/>
                  <wp:docPr id="15" name="Picture 1" descr="G:\haripriya\sample 2 254.bmp"/>
                  <wp:cNvGraphicFramePr/>
                  <a:graphic xmlns:a="http://schemas.openxmlformats.org/drawingml/2006/main">
                    <a:graphicData uri="http://schemas.openxmlformats.org/drawingml/2006/picture">
                      <pic:pic xmlns:pic="http://schemas.openxmlformats.org/drawingml/2006/picture">
                        <pic:nvPicPr>
                          <pic:cNvPr id="9" name="Picture 8" descr="G:\haripriya\sample 2 254.bmp"/>
                          <pic:cNvPicPr/>
                        </pic:nvPicPr>
                        <pic:blipFill>
                          <a:blip r:embed="rId36" cstate="print"/>
                          <a:srcRect/>
                          <a:stretch>
                            <a:fillRect/>
                          </a:stretch>
                        </pic:blipFill>
                        <pic:spPr bwMode="auto">
                          <a:xfrm>
                            <a:off x="0" y="0"/>
                            <a:ext cx="2926080" cy="2006930"/>
                          </a:xfrm>
                          <a:prstGeom prst="rect">
                            <a:avLst/>
                          </a:prstGeom>
                          <a:noFill/>
                          <a:ln w="9525">
                            <a:noFill/>
                            <a:miter lim="800000"/>
                            <a:headEnd/>
                            <a:tailEnd/>
                          </a:ln>
                        </pic:spPr>
                      </pic:pic>
                    </a:graphicData>
                  </a:graphic>
                </wp:inline>
              </w:drawing>
            </w:r>
          </w:p>
        </w:tc>
        <w:tc>
          <w:tcPr>
            <w:tcW w:w="2500" w:type="pct"/>
          </w:tcPr>
          <w:p w:rsidR="00C3441C" w:rsidRPr="00E44207" w:rsidRDefault="00C3441C" w:rsidP="00E44207">
            <w:pPr>
              <w:spacing w:line="276" w:lineRule="auto"/>
              <w:jc w:val="both"/>
              <w:rPr>
                <w:rFonts w:ascii="Times New Roman" w:hAnsi="Times New Roman" w:cs="Times New Roman"/>
              </w:rPr>
            </w:pPr>
            <w:r w:rsidRPr="00E44207">
              <w:rPr>
                <w:rFonts w:ascii="Times New Roman" w:hAnsi="Times New Roman" w:cs="Times New Roman"/>
                <w:noProof/>
              </w:rPr>
              <w:drawing>
                <wp:inline distT="0" distB="0" distL="0" distR="0">
                  <wp:extent cx="2926080" cy="2006930"/>
                  <wp:effectExtent l="19050" t="0" r="7620" b="0"/>
                  <wp:docPr id="16" name="Picture 5" descr="G:\haripriya\sample 2 366.bmp"/>
                  <wp:cNvGraphicFramePr/>
                  <a:graphic xmlns:a="http://schemas.openxmlformats.org/drawingml/2006/main">
                    <a:graphicData uri="http://schemas.openxmlformats.org/drawingml/2006/picture">
                      <pic:pic xmlns:pic="http://schemas.openxmlformats.org/drawingml/2006/picture">
                        <pic:nvPicPr>
                          <pic:cNvPr id="12" name="Picture 11" descr="G:\haripriya\sample 2 366.bmp"/>
                          <pic:cNvPicPr/>
                        </pic:nvPicPr>
                        <pic:blipFill>
                          <a:blip r:embed="rId37" cstate="print"/>
                          <a:srcRect/>
                          <a:stretch>
                            <a:fillRect/>
                          </a:stretch>
                        </pic:blipFill>
                        <pic:spPr bwMode="auto">
                          <a:xfrm>
                            <a:off x="0" y="0"/>
                            <a:ext cx="2926080" cy="2006930"/>
                          </a:xfrm>
                          <a:prstGeom prst="rect">
                            <a:avLst/>
                          </a:prstGeom>
                          <a:noFill/>
                          <a:ln w="9525">
                            <a:noFill/>
                            <a:miter lim="800000"/>
                            <a:headEnd/>
                            <a:tailEnd/>
                          </a:ln>
                        </pic:spPr>
                      </pic:pic>
                    </a:graphicData>
                  </a:graphic>
                </wp:inline>
              </w:drawing>
            </w:r>
          </w:p>
        </w:tc>
      </w:tr>
    </w:tbl>
    <w:p w:rsidR="00C3441C" w:rsidRPr="00E44207" w:rsidRDefault="00C3441C" w:rsidP="00E44207">
      <w:pPr>
        <w:spacing w:line="276" w:lineRule="auto"/>
        <w:jc w:val="both"/>
        <w:rPr>
          <w:rFonts w:ascii="Times New Roman" w:hAnsi="Times New Roman" w:cs="Times New Roman"/>
        </w:rPr>
      </w:pPr>
    </w:p>
    <w:p w:rsidR="00E44207" w:rsidRDefault="00E44207" w:rsidP="00E44207">
      <w:pPr>
        <w:pStyle w:val="Default"/>
        <w:shd w:val="clear" w:color="auto" w:fill="C5E0B3" w:themeFill="accent6" w:themeFillTint="66"/>
        <w:spacing w:before="240" w:line="276" w:lineRule="auto"/>
        <w:jc w:val="both"/>
        <w:rPr>
          <w:rFonts w:ascii="Cambria" w:hAnsi="Cambria" w:cstheme="majorHAnsi"/>
          <w:b/>
          <w:bCs/>
          <w:color w:val="0070C0"/>
        </w:rPr>
        <w:sectPr w:rsidR="00E44207" w:rsidSect="00E44207">
          <w:type w:val="continuous"/>
          <w:pgSz w:w="12240" w:h="15840" w:code="1"/>
          <w:pgMar w:top="1440" w:right="1080" w:bottom="1440" w:left="1080" w:header="720" w:footer="0" w:gutter="0"/>
          <w:cols w:space="720"/>
          <w:docGrid w:linePitch="360"/>
        </w:sectPr>
      </w:pPr>
    </w:p>
    <w:p w:rsidR="003D24F2" w:rsidRPr="00E44207" w:rsidRDefault="00E44207" w:rsidP="00E44207">
      <w:pPr>
        <w:pStyle w:val="Default"/>
        <w:shd w:val="clear" w:color="auto" w:fill="C5E0B3" w:themeFill="accent6" w:themeFillTint="66"/>
        <w:spacing w:line="276" w:lineRule="auto"/>
        <w:jc w:val="both"/>
        <w:rPr>
          <w:rFonts w:ascii="Cambria" w:hAnsi="Cambria" w:cstheme="majorHAnsi"/>
          <w:b/>
          <w:bCs/>
          <w:color w:val="0070C0"/>
        </w:rPr>
      </w:pPr>
      <w:r>
        <w:rPr>
          <w:rFonts w:ascii="Cambria" w:hAnsi="Cambria" w:cstheme="majorHAnsi"/>
          <w:b/>
          <w:bCs/>
          <w:color w:val="0070C0"/>
        </w:rPr>
        <w:lastRenderedPageBreak/>
        <w:t>DISCUSSION</w:t>
      </w:r>
    </w:p>
    <w:p w:rsidR="004656B0" w:rsidRPr="00E44207" w:rsidRDefault="004656B0" w:rsidP="00E44207">
      <w:pPr>
        <w:pStyle w:val="Default"/>
        <w:spacing w:line="276" w:lineRule="auto"/>
        <w:jc w:val="both"/>
        <w:rPr>
          <w:bCs/>
          <w:sz w:val="22"/>
          <w:szCs w:val="22"/>
        </w:rPr>
      </w:pPr>
      <w:proofErr w:type="spellStart"/>
      <w:r w:rsidRPr="00E44207">
        <w:rPr>
          <w:i/>
          <w:sz w:val="22"/>
          <w:szCs w:val="22"/>
        </w:rPr>
        <w:t>Mukkadi</w:t>
      </w:r>
      <w:proofErr w:type="spellEnd"/>
      <w:r w:rsidRPr="00E44207">
        <w:rPr>
          <w:i/>
          <w:sz w:val="22"/>
          <w:szCs w:val="22"/>
        </w:rPr>
        <w:t xml:space="preserve"> yoga</w:t>
      </w:r>
      <w:r w:rsidRPr="00E44207">
        <w:rPr>
          <w:sz w:val="22"/>
          <w:szCs w:val="22"/>
        </w:rPr>
        <w:t xml:space="preserve"> is one such formulation explained in </w:t>
      </w:r>
      <w:proofErr w:type="spellStart"/>
      <w:r w:rsidR="00354291" w:rsidRPr="00E44207">
        <w:rPr>
          <w:bCs/>
          <w:i/>
          <w:sz w:val="22"/>
          <w:szCs w:val="22"/>
        </w:rPr>
        <w:t>Sahasrayogam</w:t>
      </w:r>
      <w:proofErr w:type="spellEnd"/>
      <w:r w:rsidRPr="00E44207">
        <w:rPr>
          <w:bCs/>
          <w:i/>
          <w:sz w:val="22"/>
          <w:szCs w:val="22"/>
        </w:rPr>
        <w:t xml:space="preserve"> </w:t>
      </w:r>
      <w:proofErr w:type="spellStart"/>
      <w:r w:rsidRPr="00E44207">
        <w:rPr>
          <w:bCs/>
          <w:i/>
          <w:sz w:val="22"/>
          <w:szCs w:val="22"/>
        </w:rPr>
        <w:t>Netra</w:t>
      </w:r>
      <w:proofErr w:type="spellEnd"/>
      <w:r w:rsidRPr="00E44207">
        <w:rPr>
          <w:bCs/>
          <w:i/>
          <w:sz w:val="22"/>
          <w:szCs w:val="22"/>
        </w:rPr>
        <w:t xml:space="preserve"> </w:t>
      </w:r>
      <w:proofErr w:type="spellStart"/>
      <w:r w:rsidRPr="00E44207">
        <w:rPr>
          <w:bCs/>
          <w:i/>
          <w:sz w:val="22"/>
          <w:szCs w:val="22"/>
        </w:rPr>
        <w:t>prakarana</w:t>
      </w:r>
      <w:proofErr w:type="spellEnd"/>
      <w:r w:rsidRPr="00E44207">
        <w:rPr>
          <w:bCs/>
          <w:sz w:val="22"/>
          <w:szCs w:val="22"/>
        </w:rPr>
        <w:t xml:space="preserve"> </w:t>
      </w:r>
      <w:proofErr w:type="spellStart"/>
      <w:r w:rsidR="00354291" w:rsidRPr="00E44207">
        <w:rPr>
          <w:i/>
          <w:sz w:val="22"/>
          <w:szCs w:val="22"/>
        </w:rPr>
        <w:t>Sahasrayogam</w:t>
      </w:r>
      <w:proofErr w:type="spellEnd"/>
      <w:r w:rsidRPr="00E44207">
        <w:rPr>
          <w:sz w:val="22"/>
          <w:szCs w:val="22"/>
        </w:rPr>
        <w:t>,</w:t>
      </w:r>
      <w:r w:rsidRPr="00E44207">
        <w:rPr>
          <w:bCs/>
          <w:sz w:val="22"/>
          <w:szCs w:val="22"/>
        </w:rPr>
        <w:t xml:space="preserve"> which is said to be useful in inflammatory signs and symptoms of eye i.e</w:t>
      </w:r>
      <w:r w:rsidR="00E44207">
        <w:rPr>
          <w:bCs/>
          <w:sz w:val="22"/>
          <w:szCs w:val="22"/>
        </w:rPr>
        <w:t>.</w:t>
      </w:r>
      <w:r w:rsidRPr="00E44207">
        <w:rPr>
          <w:bCs/>
          <w:sz w:val="22"/>
          <w:szCs w:val="22"/>
        </w:rPr>
        <w:t xml:space="preserve"> </w:t>
      </w:r>
      <w:proofErr w:type="spellStart"/>
      <w:r w:rsidRPr="00E44207">
        <w:rPr>
          <w:bCs/>
          <w:i/>
          <w:sz w:val="22"/>
          <w:szCs w:val="22"/>
        </w:rPr>
        <w:t>sopha</w:t>
      </w:r>
      <w:proofErr w:type="spellEnd"/>
      <w:r w:rsidRPr="00E44207">
        <w:rPr>
          <w:bCs/>
          <w:i/>
          <w:sz w:val="22"/>
          <w:szCs w:val="22"/>
        </w:rPr>
        <w:t>,</w:t>
      </w:r>
      <w:r w:rsidR="00E44207">
        <w:rPr>
          <w:bCs/>
          <w:i/>
          <w:sz w:val="22"/>
          <w:szCs w:val="22"/>
        </w:rPr>
        <w:t xml:space="preserve"> </w:t>
      </w:r>
      <w:proofErr w:type="spellStart"/>
      <w:r w:rsidRPr="00E44207">
        <w:rPr>
          <w:bCs/>
          <w:i/>
          <w:sz w:val="22"/>
          <w:szCs w:val="22"/>
        </w:rPr>
        <w:t>ruja</w:t>
      </w:r>
      <w:proofErr w:type="spellEnd"/>
      <w:r w:rsidRPr="00E44207">
        <w:rPr>
          <w:bCs/>
          <w:i/>
          <w:sz w:val="22"/>
          <w:szCs w:val="22"/>
        </w:rPr>
        <w:t>,</w:t>
      </w:r>
      <w:r w:rsidR="00E44207">
        <w:rPr>
          <w:bCs/>
          <w:i/>
          <w:sz w:val="22"/>
          <w:szCs w:val="22"/>
        </w:rPr>
        <w:t xml:space="preserve"> </w:t>
      </w:r>
      <w:proofErr w:type="spellStart"/>
      <w:r w:rsidRPr="00E44207">
        <w:rPr>
          <w:bCs/>
          <w:i/>
          <w:sz w:val="22"/>
          <w:szCs w:val="22"/>
        </w:rPr>
        <w:t>daha</w:t>
      </w:r>
      <w:proofErr w:type="spellEnd"/>
      <w:r w:rsidRPr="00E44207">
        <w:rPr>
          <w:bCs/>
          <w:i/>
          <w:sz w:val="22"/>
          <w:szCs w:val="22"/>
        </w:rPr>
        <w:t>,</w:t>
      </w:r>
      <w:r w:rsidR="00E44207">
        <w:rPr>
          <w:bCs/>
          <w:i/>
          <w:sz w:val="22"/>
          <w:szCs w:val="22"/>
        </w:rPr>
        <w:t xml:space="preserve"> </w:t>
      </w:r>
      <w:r w:rsidRPr="00E44207">
        <w:rPr>
          <w:bCs/>
          <w:i/>
          <w:sz w:val="22"/>
          <w:szCs w:val="22"/>
        </w:rPr>
        <w:t>raga</w:t>
      </w:r>
      <w:r w:rsidRPr="00E44207">
        <w:rPr>
          <w:bCs/>
          <w:sz w:val="22"/>
          <w:szCs w:val="22"/>
        </w:rPr>
        <w:t xml:space="preserve"> etc. It </w:t>
      </w:r>
      <w:r w:rsidRPr="00E44207">
        <w:rPr>
          <w:bCs/>
          <w:sz w:val="22"/>
          <w:szCs w:val="22"/>
        </w:rPr>
        <w:lastRenderedPageBreak/>
        <w:t xml:space="preserve">is widely used in </w:t>
      </w:r>
      <w:proofErr w:type="spellStart"/>
      <w:r w:rsidRPr="00E44207">
        <w:rPr>
          <w:bCs/>
          <w:i/>
          <w:sz w:val="22"/>
          <w:szCs w:val="22"/>
        </w:rPr>
        <w:t>vranasophas</w:t>
      </w:r>
      <w:proofErr w:type="spellEnd"/>
      <w:r w:rsidRPr="00E44207">
        <w:rPr>
          <w:bCs/>
          <w:sz w:val="22"/>
          <w:szCs w:val="22"/>
        </w:rPr>
        <w:t xml:space="preserve"> of </w:t>
      </w:r>
      <w:proofErr w:type="spellStart"/>
      <w:r w:rsidRPr="00E44207">
        <w:rPr>
          <w:bCs/>
          <w:i/>
          <w:sz w:val="22"/>
          <w:szCs w:val="22"/>
        </w:rPr>
        <w:t>netras</w:t>
      </w:r>
      <w:proofErr w:type="spellEnd"/>
      <w:r w:rsidRPr="00E44207">
        <w:rPr>
          <w:bCs/>
          <w:sz w:val="22"/>
          <w:szCs w:val="22"/>
        </w:rPr>
        <w:t xml:space="preserve"> like </w:t>
      </w:r>
      <w:proofErr w:type="spellStart"/>
      <w:r w:rsidRPr="00E44207">
        <w:rPr>
          <w:bCs/>
          <w:i/>
          <w:sz w:val="22"/>
          <w:szCs w:val="22"/>
        </w:rPr>
        <w:t>anjana</w:t>
      </w:r>
      <w:proofErr w:type="spellEnd"/>
      <w:r w:rsidRPr="00E44207">
        <w:rPr>
          <w:bCs/>
          <w:i/>
          <w:sz w:val="22"/>
          <w:szCs w:val="22"/>
        </w:rPr>
        <w:t xml:space="preserve"> </w:t>
      </w:r>
      <w:proofErr w:type="spellStart"/>
      <w:r w:rsidRPr="00E44207">
        <w:rPr>
          <w:bCs/>
          <w:i/>
          <w:sz w:val="22"/>
          <w:szCs w:val="22"/>
        </w:rPr>
        <w:t>namika</w:t>
      </w:r>
      <w:proofErr w:type="gramStart"/>
      <w:r w:rsidRPr="00E44207">
        <w:rPr>
          <w:bCs/>
          <w:i/>
          <w:sz w:val="22"/>
          <w:szCs w:val="22"/>
        </w:rPr>
        <w:t>,utsangini</w:t>
      </w:r>
      <w:proofErr w:type="spellEnd"/>
      <w:proofErr w:type="gramEnd"/>
      <w:r w:rsidRPr="00E44207">
        <w:rPr>
          <w:bCs/>
          <w:sz w:val="22"/>
          <w:szCs w:val="22"/>
        </w:rPr>
        <w:t xml:space="preserve"> etc.</w:t>
      </w:r>
    </w:p>
    <w:p w:rsidR="00CA09A4" w:rsidRPr="00E44207" w:rsidRDefault="003D24F2" w:rsidP="00E44207">
      <w:pPr>
        <w:pStyle w:val="Default"/>
        <w:spacing w:line="276" w:lineRule="auto"/>
        <w:jc w:val="both"/>
        <w:rPr>
          <w:b/>
          <w:bCs/>
          <w:color w:val="auto"/>
          <w:sz w:val="22"/>
          <w:szCs w:val="22"/>
        </w:rPr>
      </w:pPr>
      <w:r w:rsidRPr="00E44207">
        <w:rPr>
          <w:color w:val="auto"/>
          <w:sz w:val="22"/>
          <w:szCs w:val="22"/>
        </w:rPr>
        <w:t xml:space="preserve">The present </w:t>
      </w:r>
      <w:proofErr w:type="spellStart"/>
      <w:r w:rsidRPr="00E44207">
        <w:rPr>
          <w:color w:val="auto"/>
          <w:sz w:val="22"/>
          <w:szCs w:val="22"/>
        </w:rPr>
        <w:t>pharmacognostical</w:t>
      </w:r>
      <w:proofErr w:type="spellEnd"/>
      <w:r w:rsidRPr="00E44207">
        <w:rPr>
          <w:color w:val="auto"/>
          <w:sz w:val="22"/>
          <w:szCs w:val="22"/>
        </w:rPr>
        <w:t xml:space="preserve"> study revealed the presence of starch grain cells, tannin and </w:t>
      </w:r>
      <w:r w:rsidR="00E44207" w:rsidRPr="00E44207">
        <w:rPr>
          <w:color w:val="auto"/>
          <w:sz w:val="22"/>
          <w:szCs w:val="22"/>
        </w:rPr>
        <w:t>fibers</w:t>
      </w:r>
      <w:r w:rsidRPr="00E44207">
        <w:rPr>
          <w:color w:val="auto"/>
          <w:sz w:val="22"/>
          <w:szCs w:val="22"/>
        </w:rPr>
        <w:t xml:space="preserve"> and all these are common in all the ingredients. The </w:t>
      </w:r>
      <w:r w:rsidRPr="00E44207">
        <w:rPr>
          <w:color w:val="auto"/>
          <w:sz w:val="22"/>
          <w:szCs w:val="22"/>
        </w:rPr>
        <w:lastRenderedPageBreak/>
        <w:t xml:space="preserve">presence of all contents of raw drugs in the final product shows the </w:t>
      </w:r>
      <w:r w:rsidR="00C207F5" w:rsidRPr="00E44207">
        <w:rPr>
          <w:color w:val="auto"/>
          <w:sz w:val="22"/>
          <w:szCs w:val="22"/>
        </w:rPr>
        <w:t>authenticity</w:t>
      </w:r>
      <w:r w:rsidRPr="00E44207">
        <w:rPr>
          <w:color w:val="auto"/>
          <w:sz w:val="22"/>
          <w:szCs w:val="22"/>
        </w:rPr>
        <w:t xml:space="preserve"> of th</w:t>
      </w:r>
      <w:r w:rsidR="00CA09A4" w:rsidRPr="00E44207">
        <w:rPr>
          <w:color w:val="auto"/>
          <w:sz w:val="22"/>
          <w:szCs w:val="22"/>
        </w:rPr>
        <w:t>e final product.</w:t>
      </w:r>
    </w:p>
    <w:p w:rsidR="00CA09A4" w:rsidRPr="00E44207" w:rsidRDefault="003D24F2" w:rsidP="00E44207">
      <w:pPr>
        <w:pStyle w:val="Default"/>
        <w:spacing w:line="276" w:lineRule="auto"/>
        <w:jc w:val="both"/>
        <w:rPr>
          <w:color w:val="auto"/>
          <w:sz w:val="22"/>
          <w:szCs w:val="22"/>
        </w:rPr>
      </w:pPr>
      <w:r w:rsidRPr="00E44207">
        <w:rPr>
          <w:color w:val="auto"/>
          <w:sz w:val="22"/>
          <w:szCs w:val="22"/>
        </w:rPr>
        <w:t xml:space="preserve">All the pharmaceutical parameters </w:t>
      </w:r>
      <w:r w:rsidR="00C207F5" w:rsidRPr="00E44207">
        <w:rPr>
          <w:color w:val="auto"/>
          <w:sz w:val="22"/>
          <w:szCs w:val="22"/>
        </w:rPr>
        <w:t>analyzed</w:t>
      </w:r>
      <w:r w:rsidRPr="00E44207">
        <w:rPr>
          <w:color w:val="auto"/>
          <w:sz w:val="22"/>
          <w:szCs w:val="22"/>
        </w:rPr>
        <w:t xml:space="preserve"> showed values permissible for the </w:t>
      </w:r>
      <w:proofErr w:type="spellStart"/>
      <w:r w:rsidRPr="00E44207">
        <w:rPr>
          <w:i/>
          <w:iCs/>
          <w:color w:val="auto"/>
          <w:sz w:val="22"/>
          <w:szCs w:val="22"/>
        </w:rPr>
        <w:t>churna</w:t>
      </w:r>
      <w:proofErr w:type="spellEnd"/>
      <w:r w:rsidRPr="00E44207">
        <w:rPr>
          <w:color w:val="auto"/>
          <w:sz w:val="22"/>
          <w:szCs w:val="22"/>
        </w:rPr>
        <w:t>.</w:t>
      </w:r>
      <w:r w:rsidR="009079CD" w:rsidRPr="00E44207">
        <w:rPr>
          <w:color w:val="auto"/>
          <w:sz w:val="22"/>
          <w:szCs w:val="22"/>
        </w:rPr>
        <w:t xml:space="preserve"> </w:t>
      </w:r>
      <w:r w:rsidRPr="00E44207">
        <w:rPr>
          <w:color w:val="auto"/>
          <w:sz w:val="22"/>
          <w:szCs w:val="22"/>
        </w:rPr>
        <w:t xml:space="preserve">The </w:t>
      </w:r>
      <w:proofErr w:type="spellStart"/>
      <w:r w:rsidRPr="00E44207">
        <w:rPr>
          <w:color w:val="auto"/>
          <w:sz w:val="22"/>
          <w:szCs w:val="22"/>
        </w:rPr>
        <w:t>Physico</w:t>
      </w:r>
      <w:proofErr w:type="spellEnd"/>
      <w:r w:rsidRPr="00E44207">
        <w:rPr>
          <w:color w:val="auto"/>
          <w:sz w:val="22"/>
          <w:szCs w:val="22"/>
        </w:rPr>
        <w:t>-chemical paramete</w:t>
      </w:r>
      <w:r w:rsidR="00FF6BF5" w:rsidRPr="00E44207">
        <w:rPr>
          <w:color w:val="auto"/>
          <w:sz w:val="22"/>
          <w:szCs w:val="22"/>
        </w:rPr>
        <w:t>rs show that percentage of alcohol</w:t>
      </w:r>
      <w:r w:rsidRPr="00E44207">
        <w:rPr>
          <w:color w:val="auto"/>
          <w:sz w:val="22"/>
          <w:szCs w:val="22"/>
        </w:rPr>
        <w:t xml:space="preserve"> solub</w:t>
      </w:r>
      <w:r w:rsidR="00FF6BF5" w:rsidRPr="00E44207">
        <w:rPr>
          <w:color w:val="auto"/>
          <w:sz w:val="22"/>
          <w:szCs w:val="22"/>
        </w:rPr>
        <w:t>le material is more than water</w:t>
      </w:r>
      <w:r w:rsidRPr="00E44207">
        <w:rPr>
          <w:color w:val="auto"/>
          <w:sz w:val="22"/>
          <w:szCs w:val="22"/>
        </w:rPr>
        <w:t xml:space="preserve"> soluble extract. It also shows presence of slightly acidic nature of </w:t>
      </w:r>
      <w:proofErr w:type="spellStart"/>
      <w:r w:rsidRPr="00E44207">
        <w:rPr>
          <w:i/>
          <w:iCs/>
          <w:color w:val="auto"/>
          <w:sz w:val="22"/>
          <w:szCs w:val="22"/>
        </w:rPr>
        <w:t>Churna</w:t>
      </w:r>
      <w:proofErr w:type="spellEnd"/>
      <w:r w:rsidRPr="00E44207">
        <w:rPr>
          <w:i/>
          <w:iCs/>
          <w:color w:val="auto"/>
          <w:sz w:val="22"/>
          <w:szCs w:val="22"/>
        </w:rPr>
        <w:t xml:space="preserve"> </w:t>
      </w:r>
      <w:r w:rsidRPr="00E44207">
        <w:rPr>
          <w:color w:val="auto"/>
          <w:sz w:val="22"/>
          <w:szCs w:val="22"/>
        </w:rPr>
        <w:t xml:space="preserve">which may help in augmenting the </w:t>
      </w:r>
      <w:r w:rsidR="00FF6BF5" w:rsidRPr="00E44207">
        <w:rPr>
          <w:color w:val="auto"/>
          <w:sz w:val="22"/>
          <w:szCs w:val="22"/>
        </w:rPr>
        <w:t xml:space="preserve">function of </w:t>
      </w:r>
      <w:proofErr w:type="spellStart"/>
      <w:r w:rsidR="00FF6BF5" w:rsidRPr="00E44207">
        <w:rPr>
          <w:i/>
          <w:iCs/>
          <w:color w:val="auto"/>
          <w:sz w:val="22"/>
          <w:szCs w:val="22"/>
        </w:rPr>
        <w:t>Brajaka</w:t>
      </w:r>
      <w:proofErr w:type="spellEnd"/>
      <w:r w:rsidR="00FF6BF5" w:rsidRPr="00E44207">
        <w:rPr>
          <w:i/>
          <w:iCs/>
          <w:color w:val="auto"/>
          <w:sz w:val="22"/>
          <w:szCs w:val="22"/>
        </w:rPr>
        <w:t xml:space="preserve"> </w:t>
      </w:r>
      <w:proofErr w:type="spellStart"/>
      <w:r w:rsidR="00FF6BF5" w:rsidRPr="00E44207">
        <w:rPr>
          <w:i/>
          <w:iCs/>
          <w:color w:val="auto"/>
          <w:sz w:val="22"/>
          <w:szCs w:val="22"/>
        </w:rPr>
        <w:t>Pitta</w:t>
      </w:r>
      <w:proofErr w:type="spellEnd"/>
      <w:r w:rsidR="00CE091C" w:rsidRPr="00E44207">
        <w:rPr>
          <w:color w:val="auto"/>
          <w:sz w:val="22"/>
          <w:szCs w:val="22"/>
        </w:rPr>
        <w:t xml:space="preserve"> ultimately work as a </w:t>
      </w:r>
      <w:proofErr w:type="spellStart"/>
      <w:r w:rsidR="00CE091C" w:rsidRPr="00E44207">
        <w:rPr>
          <w:color w:val="auto"/>
          <w:sz w:val="22"/>
          <w:szCs w:val="22"/>
        </w:rPr>
        <w:t>transdermal</w:t>
      </w:r>
      <w:proofErr w:type="spellEnd"/>
      <w:r w:rsidR="00CE091C" w:rsidRPr="00E44207">
        <w:rPr>
          <w:color w:val="auto"/>
          <w:sz w:val="22"/>
          <w:szCs w:val="22"/>
        </w:rPr>
        <w:t xml:space="preserve"> action.</w:t>
      </w:r>
    </w:p>
    <w:p w:rsidR="003D24F2" w:rsidRPr="00E44207" w:rsidRDefault="003D24F2" w:rsidP="00E44207">
      <w:pPr>
        <w:pStyle w:val="Default"/>
        <w:spacing w:line="276" w:lineRule="auto"/>
        <w:jc w:val="both"/>
        <w:rPr>
          <w:color w:val="auto"/>
          <w:sz w:val="22"/>
          <w:szCs w:val="22"/>
        </w:rPr>
      </w:pPr>
      <w:r w:rsidRPr="00E44207">
        <w:rPr>
          <w:color w:val="auto"/>
          <w:sz w:val="22"/>
          <w:szCs w:val="22"/>
        </w:rPr>
        <w:t>HPTLC is the most common form of chromat</w:t>
      </w:r>
      <w:r w:rsidRPr="00E44207">
        <w:rPr>
          <w:color w:val="auto"/>
          <w:sz w:val="22"/>
          <w:szCs w:val="22"/>
        </w:rPr>
        <w:t>o</w:t>
      </w:r>
      <w:r w:rsidRPr="00E44207">
        <w:rPr>
          <w:color w:val="auto"/>
          <w:sz w:val="22"/>
          <w:szCs w:val="22"/>
        </w:rPr>
        <w:t xml:space="preserve">graphic method used by </w:t>
      </w:r>
      <w:proofErr w:type="spellStart"/>
      <w:r w:rsidRPr="00E44207">
        <w:rPr>
          <w:color w:val="auto"/>
          <w:sz w:val="22"/>
          <w:szCs w:val="22"/>
        </w:rPr>
        <w:t>Ayurvedic</w:t>
      </w:r>
      <w:proofErr w:type="spellEnd"/>
      <w:r w:rsidRPr="00E44207">
        <w:rPr>
          <w:color w:val="auto"/>
          <w:sz w:val="22"/>
          <w:szCs w:val="22"/>
        </w:rPr>
        <w:t xml:space="preserve"> research workers to detect the number of compounds present in a product. It also helps to determine the purity of the sample. The results shows that the active </w:t>
      </w:r>
      <w:proofErr w:type="spellStart"/>
      <w:r w:rsidRPr="00E44207">
        <w:rPr>
          <w:color w:val="auto"/>
          <w:sz w:val="22"/>
          <w:szCs w:val="22"/>
        </w:rPr>
        <w:t>phytoconsti</w:t>
      </w:r>
      <w:r w:rsidR="00AE3888" w:rsidRPr="00E44207">
        <w:rPr>
          <w:color w:val="auto"/>
          <w:sz w:val="22"/>
          <w:szCs w:val="22"/>
        </w:rPr>
        <w:t>tuents</w:t>
      </w:r>
      <w:proofErr w:type="spellEnd"/>
      <w:r w:rsidR="00AE3888" w:rsidRPr="00E44207">
        <w:rPr>
          <w:color w:val="auto"/>
          <w:sz w:val="22"/>
          <w:szCs w:val="22"/>
        </w:rPr>
        <w:t xml:space="preserve"> are </w:t>
      </w:r>
      <w:r w:rsidR="00B11735" w:rsidRPr="00E44207">
        <w:rPr>
          <w:color w:val="auto"/>
          <w:sz w:val="22"/>
          <w:szCs w:val="22"/>
        </w:rPr>
        <w:t>slight equaled sensitive for both</w:t>
      </w:r>
      <w:r w:rsidRPr="00E44207">
        <w:rPr>
          <w:color w:val="auto"/>
          <w:sz w:val="22"/>
          <w:szCs w:val="22"/>
        </w:rPr>
        <w:t xml:space="preserve"> UV </w:t>
      </w:r>
      <w:r w:rsidR="009E5E85" w:rsidRPr="00E44207">
        <w:rPr>
          <w:color w:val="auto"/>
          <w:sz w:val="22"/>
          <w:szCs w:val="22"/>
        </w:rPr>
        <w:t>radiation i.e. 254 nm &amp; 366 nm</w:t>
      </w:r>
      <w:r w:rsidRPr="00E44207">
        <w:rPr>
          <w:color w:val="auto"/>
          <w:sz w:val="22"/>
          <w:szCs w:val="22"/>
        </w:rPr>
        <w:t xml:space="preserve"> </w:t>
      </w:r>
      <w:r w:rsidR="009E5E85" w:rsidRPr="00E44207">
        <w:rPr>
          <w:color w:val="auto"/>
          <w:sz w:val="22"/>
          <w:szCs w:val="22"/>
        </w:rPr>
        <w:t xml:space="preserve">but </w:t>
      </w:r>
      <w:r w:rsidR="00C96042" w:rsidRPr="00E44207">
        <w:rPr>
          <w:color w:val="auto"/>
          <w:sz w:val="22"/>
          <w:szCs w:val="22"/>
        </w:rPr>
        <w:t>by</w:t>
      </w:r>
      <w:r w:rsidR="009E5E85" w:rsidRPr="00E44207">
        <w:rPr>
          <w:color w:val="auto"/>
          <w:sz w:val="22"/>
          <w:szCs w:val="22"/>
        </w:rPr>
        <w:t xml:space="preserve"> comparison one spot more found in short UV radi</w:t>
      </w:r>
      <w:r w:rsidR="009E5E85" w:rsidRPr="00E44207">
        <w:rPr>
          <w:color w:val="auto"/>
          <w:sz w:val="22"/>
          <w:szCs w:val="22"/>
        </w:rPr>
        <w:t>a</w:t>
      </w:r>
      <w:r w:rsidR="009E5E85" w:rsidRPr="00E44207">
        <w:rPr>
          <w:color w:val="auto"/>
          <w:sz w:val="22"/>
          <w:szCs w:val="22"/>
        </w:rPr>
        <w:t>tion</w:t>
      </w:r>
      <w:r w:rsidRPr="00E44207">
        <w:rPr>
          <w:color w:val="auto"/>
          <w:sz w:val="22"/>
          <w:szCs w:val="22"/>
        </w:rPr>
        <w:t xml:space="preserve"> 254 nm.</w:t>
      </w:r>
    </w:p>
    <w:p w:rsidR="00D75A6A" w:rsidRPr="00E44207" w:rsidRDefault="00D75A6A" w:rsidP="00E44207">
      <w:pPr>
        <w:pStyle w:val="Default"/>
        <w:spacing w:line="276" w:lineRule="auto"/>
        <w:jc w:val="both"/>
        <w:rPr>
          <w:b/>
          <w:bCs/>
          <w:sz w:val="22"/>
          <w:szCs w:val="22"/>
        </w:rPr>
      </w:pPr>
    </w:p>
    <w:p w:rsidR="001D3AED" w:rsidRPr="00E44207" w:rsidRDefault="00E44207" w:rsidP="00E44207">
      <w:pPr>
        <w:pStyle w:val="Default"/>
        <w:shd w:val="clear" w:color="auto" w:fill="C5E0B3" w:themeFill="accent6" w:themeFillTint="66"/>
        <w:spacing w:line="276" w:lineRule="auto"/>
        <w:jc w:val="both"/>
        <w:rPr>
          <w:rFonts w:ascii="Cambria" w:hAnsi="Cambria" w:cstheme="majorHAnsi"/>
          <w:b/>
          <w:bCs/>
          <w:color w:val="0070C0"/>
        </w:rPr>
      </w:pPr>
      <w:r w:rsidRPr="00E44207">
        <w:rPr>
          <w:rFonts w:ascii="Cambria" w:hAnsi="Cambria" w:cstheme="majorHAnsi"/>
          <w:b/>
          <w:bCs/>
          <w:color w:val="0070C0"/>
        </w:rPr>
        <w:t>CONCLUSION</w:t>
      </w:r>
    </w:p>
    <w:p w:rsidR="004656B0" w:rsidRPr="00E44207" w:rsidRDefault="004656B0" w:rsidP="00E44207">
      <w:pPr>
        <w:pStyle w:val="Default"/>
        <w:spacing w:line="276" w:lineRule="auto"/>
        <w:jc w:val="both"/>
        <w:rPr>
          <w:bCs/>
          <w:sz w:val="22"/>
          <w:szCs w:val="22"/>
        </w:rPr>
      </w:pPr>
      <w:r w:rsidRPr="00E44207">
        <w:rPr>
          <w:bCs/>
          <w:sz w:val="22"/>
          <w:szCs w:val="22"/>
        </w:rPr>
        <w:t xml:space="preserve">The contents of </w:t>
      </w:r>
      <w:proofErr w:type="spellStart"/>
      <w:r w:rsidRPr="00E44207">
        <w:rPr>
          <w:bCs/>
          <w:i/>
          <w:iCs/>
          <w:sz w:val="22"/>
          <w:szCs w:val="22"/>
        </w:rPr>
        <w:t>Mukkadi</w:t>
      </w:r>
      <w:proofErr w:type="spellEnd"/>
      <w:r w:rsidRPr="00E44207">
        <w:rPr>
          <w:bCs/>
          <w:i/>
          <w:iCs/>
          <w:sz w:val="22"/>
          <w:szCs w:val="22"/>
        </w:rPr>
        <w:t xml:space="preserve"> yoga </w:t>
      </w:r>
      <w:r w:rsidRPr="00E44207">
        <w:rPr>
          <w:bCs/>
          <w:sz w:val="22"/>
          <w:szCs w:val="22"/>
        </w:rPr>
        <w:t xml:space="preserve">are predominantly </w:t>
      </w:r>
      <w:proofErr w:type="spellStart"/>
      <w:r w:rsidRPr="00E44207">
        <w:rPr>
          <w:bCs/>
          <w:i/>
          <w:iCs/>
          <w:sz w:val="22"/>
          <w:szCs w:val="22"/>
        </w:rPr>
        <w:t>pittashamaka</w:t>
      </w:r>
      <w:proofErr w:type="spellEnd"/>
      <w:r w:rsidRPr="00E44207">
        <w:rPr>
          <w:bCs/>
          <w:sz w:val="22"/>
          <w:szCs w:val="22"/>
        </w:rPr>
        <w:t>, works on vitiated</w:t>
      </w:r>
      <w:r w:rsidRPr="00E44207">
        <w:rPr>
          <w:bCs/>
          <w:i/>
          <w:sz w:val="22"/>
          <w:szCs w:val="22"/>
        </w:rPr>
        <w:t xml:space="preserve"> </w:t>
      </w:r>
      <w:proofErr w:type="spellStart"/>
      <w:r w:rsidRPr="00E44207">
        <w:rPr>
          <w:bCs/>
          <w:i/>
          <w:sz w:val="22"/>
          <w:szCs w:val="22"/>
        </w:rPr>
        <w:t>pitta</w:t>
      </w:r>
      <w:proofErr w:type="spellEnd"/>
      <w:r w:rsidRPr="00E44207">
        <w:rPr>
          <w:bCs/>
          <w:i/>
          <w:sz w:val="22"/>
          <w:szCs w:val="22"/>
        </w:rPr>
        <w:t xml:space="preserve"> </w:t>
      </w:r>
      <w:r w:rsidRPr="00E44207">
        <w:rPr>
          <w:bCs/>
          <w:sz w:val="22"/>
          <w:szCs w:val="22"/>
        </w:rPr>
        <w:t xml:space="preserve">and </w:t>
      </w:r>
      <w:proofErr w:type="spellStart"/>
      <w:r w:rsidRPr="00E44207">
        <w:rPr>
          <w:bCs/>
          <w:i/>
          <w:sz w:val="22"/>
          <w:szCs w:val="22"/>
        </w:rPr>
        <w:t>rakta</w:t>
      </w:r>
      <w:proofErr w:type="spellEnd"/>
      <w:r w:rsidRPr="00E44207">
        <w:rPr>
          <w:bCs/>
          <w:sz w:val="22"/>
          <w:szCs w:val="22"/>
        </w:rPr>
        <w:t xml:space="preserve"> and majority have haemostatic activity.</w:t>
      </w:r>
    </w:p>
    <w:p w:rsidR="001D3AED" w:rsidRPr="00E44207" w:rsidRDefault="001D3AED" w:rsidP="00E44207">
      <w:pPr>
        <w:pStyle w:val="Default"/>
        <w:spacing w:line="276" w:lineRule="auto"/>
        <w:jc w:val="both"/>
        <w:rPr>
          <w:b/>
          <w:bCs/>
          <w:sz w:val="22"/>
          <w:szCs w:val="22"/>
        </w:rPr>
      </w:pPr>
      <w:r w:rsidRPr="00E44207">
        <w:rPr>
          <w:bCs/>
          <w:color w:val="auto"/>
          <w:sz w:val="22"/>
          <w:szCs w:val="22"/>
        </w:rPr>
        <w:t xml:space="preserve">Preliminary </w:t>
      </w:r>
      <w:proofErr w:type="spellStart"/>
      <w:r w:rsidRPr="00E44207">
        <w:rPr>
          <w:bCs/>
          <w:color w:val="auto"/>
          <w:sz w:val="22"/>
          <w:szCs w:val="22"/>
        </w:rPr>
        <w:t>organoleptic</w:t>
      </w:r>
      <w:proofErr w:type="spellEnd"/>
      <w:r w:rsidRPr="00E44207">
        <w:rPr>
          <w:bCs/>
          <w:color w:val="auto"/>
          <w:sz w:val="22"/>
          <w:szCs w:val="22"/>
        </w:rPr>
        <w:t xml:space="preserve"> features and results of m</w:t>
      </w:r>
      <w:r w:rsidRPr="00E44207">
        <w:rPr>
          <w:bCs/>
          <w:color w:val="auto"/>
          <w:sz w:val="22"/>
          <w:szCs w:val="22"/>
        </w:rPr>
        <w:t>i</w:t>
      </w:r>
      <w:r w:rsidRPr="00E44207">
        <w:rPr>
          <w:bCs/>
          <w:color w:val="auto"/>
          <w:sz w:val="22"/>
          <w:szCs w:val="22"/>
        </w:rPr>
        <w:t xml:space="preserve">croscopy were cross verified with individual raw drug of </w:t>
      </w:r>
      <w:proofErr w:type="spellStart"/>
      <w:r w:rsidRPr="00E44207">
        <w:rPr>
          <w:bCs/>
          <w:i/>
          <w:iCs/>
          <w:color w:val="auto"/>
          <w:sz w:val="22"/>
          <w:szCs w:val="22"/>
        </w:rPr>
        <w:t>Mukkadi</w:t>
      </w:r>
      <w:proofErr w:type="spellEnd"/>
      <w:r w:rsidRPr="00E44207">
        <w:rPr>
          <w:bCs/>
          <w:i/>
          <w:iCs/>
          <w:color w:val="auto"/>
          <w:sz w:val="22"/>
          <w:szCs w:val="22"/>
        </w:rPr>
        <w:t xml:space="preserve"> yoga </w:t>
      </w:r>
      <w:r w:rsidRPr="00E44207">
        <w:rPr>
          <w:bCs/>
          <w:color w:val="auto"/>
          <w:sz w:val="22"/>
          <w:szCs w:val="22"/>
        </w:rPr>
        <w:t>with the parameters me</w:t>
      </w:r>
      <w:r w:rsidRPr="00E44207">
        <w:rPr>
          <w:bCs/>
          <w:color w:val="auto"/>
          <w:sz w:val="22"/>
          <w:szCs w:val="22"/>
        </w:rPr>
        <w:t>n</w:t>
      </w:r>
      <w:r w:rsidRPr="00E44207">
        <w:rPr>
          <w:bCs/>
          <w:color w:val="auto"/>
          <w:sz w:val="22"/>
          <w:szCs w:val="22"/>
        </w:rPr>
        <w:t xml:space="preserve">tioned in </w:t>
      </w:r>
      <w:proofErr w:type="spellStart"/>
      <w:r w:rsidRPr="00E44207">
        <w:rPr>
          <w:bCs/>
          <w:color w:val="auto"/>
          <w:sz w:val="22"/>
          <w:szCs w:val="22"/>
        </w:rPr>
        <w:t>Ayurvedic</w:t>
      </w:r>
      <w:proofErr w:type="spellEnd"/>
      <w:r w:rsidRPr="00E44207">
        <w:rPr>
          <w:bCs/>
          <w:color w:val="auto"/>
          <w:sz w:val="22"/>
          <w:szCs w:val="22"/>
        </w:rPr>
        <w:t xml:space="preserve"> Pharmacopeia of India and all the ingredients were proved to be authentic.</w:t>
      </w:r>
    </w:p>
    <w:p w:rsidR="007D4911" w:rsidRPr="00E44207" w:rsidRDefault="00ED4F8C" w:rsidP="00E44207">
      <w:pPr>
        <w:pStyle w:val="Default"/>
        <w:spacing w:line="276" w:lineRule="auto"/>
        <w:jc w:val="both"/>
        <w:rPr>
          <w:bCs/>
          <w:sz w:val="22"/>
          <w:szCs w:val="22"/>
        </w:rPr>
      </w:pPr>
      <w:r w:rsidRPr="004D5B1A">
        <w:rPr>
          <w:rFonts w:asciiTheme="minorHAnsi" w:hAnsiTheme="minorHAnsi" w:cstheme="minorBidi"/>
          <w:noProof/>
          <w:sz w:val="22"/>
          <w:szCs w:val="22"/>
        </w:rPr>
        <w:pict>
          <v:shape id="Text Box 11" o:spid="_x0000_s1027" type="#_x0000_t202" style="position:absolute;left:0;text-align:left;margin-left:269.4pt;margin-top:8.9pt;width:231.5pt;height:80.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" fillcolor="#d6dce5" strokecolor="#5b9bd5" strokeweight="1pt">
            <v:path arrowok="t"/>
            <v:textbox style="mso-next-textbox:#Text Box 11">
              <w:txbxContent>
                <w:p w:rsidR="00E44207" w:rsidRPr="00ED4F8C" w:rsidRDefault="00E44207" w:rsidP="00E44207">
                  <w:pPr>
                    <w:pStyle w:val="DefaultStyle"/>
                    <w:contextualSpacing/>
                    <w:outlineLvl w:val="0"/>
                    <w:rPr>
                      <w:rFonts w:ascii="Times New Roman" w:hAnsi="Times New Roman"/>
                      <w:color w:val="000000"/>
                      <w:sz w:val="18"/>
                      <w:szCs w:val="18"/>
                      <w:u w:val="single"/>
                    </w:rPr>
                  </w:pPr>
                  <w:r w:rsidRPr="00795819">
                    <w:rPr>
                      <w:rFonts w:ascii="Times New Roman" w:hAnsi="Times New Roman"/>
                      <w:bCs/>
                      <w:color w:val="000000"/>
                      <w:sz w:val="18"/>
                      <w:szCs w:val="18"/>
                    </w:rPr>
                    <w:t xml:space="preserve">How to cite this URL: </w:t>
                  </w:r>
                  <w:sdt>
                    <w:sdtPr>
                      <w:rPr>
                        <w:rFonts w:ascii="Times New Roman" w:hAnsi="Times New Roman"/>
                        <w:sz w:val="18"/>
                        <w:szCs w:val="18"/>
                      </w:rPr>
                      <w:alias w:val="Title"/>
                      <w:id w:val="8670127"/>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sz w:val="18"/>
                          <w:szCs w:val="18"/>
                        </w:rPr>
                        <w:t xml:space="preserve">Deepak </w:t>
                      </w:r>
                      <w:proofErr w:type="spellStart"/>
                      <w:r>
                        <w:rPr>
                          <w:rFonts w:ascii="Times New Roman" w:hAnsi="Times New Roman"/>
                          <w:sz w:val="18"/>
                          <w:szCs w:val="18"/>
                        </w:rPr>
                        <w:t>Pawar</w:t>
                      </w:r>
                      <w:proofErr w:type="spellEnd"/>
                      <w:r>
                        <w:rPr>
                          <w:rFonts w:ascii="Times New Roman" w:hAnsi="Times New Roman"/>
                          <w:sz w:val="18"/>
                          <w:szCs w:val="18"/>
                        </w:rPr>
                        <w:t xml:space="preserve"> Et Al: </w:t>
                      </w:r>
                      <w:proofErr w:type="spellStart"/>
                      <w:r>
                        <w:rPr>
                          <w:rFonts w:ascii="Times New Roman" w:hAnsi="Times New Roman"/>
                          <w:sz w:val="18"/>
                          <w:szCs w:val="18"/>
                        </w:rPr>
                        <w:t>Pharmacognostical</w:t>
                      </w:r>
                      <w:proofErr w:type="spellEnd"/>
                      <w:r>
                        <w:rPr>
                          <w:rFonts w:ascii="Times New Roman" w:hAnsi="Times New Roman"/>
                          <w:sz w:val="18"/>
                          <w:szCs w:val="18"/>
                        </w:rPr>
                        <w:t xml:space="preserve"> </w:t>
                      </w:r>
                      <w:proofErr w:type="gramStart"/>
                      <w:r>
                        <w:rPr>
                          <w:rFonts w:ascii="Times New Roman" w:hAnsi="Times New Roman"/>
                          <w:sz w:val="18"/>
                          <w:szCs w:val="18"/>
                        </w:rPr>
                        <w:t xml:space="preserve">And </w:t>
                      </w:r>
                      <w:proofErr w:type="spellStart"/>
                      <w:r>
                        <w:rPr>
                          <w:rFonts w:ascii="Times New Roman" w:hAnsi="Times New Roman"/>
                          <w:sz w:val="18"/>
                          <w:szCs w:val="18"/>
                        </w:rPr>
                        <w:t>Physico</w:t>
                      </w:r>
                      <w:proofErr w:type="spellEnd"/>
                      <w:r>
                        <w:rPr>
                          <w:rFonts w:ascii="Times New Roman" w:hAnsi="Times New Roman"/>
                          <w:sz w:val="18"/>
                          <w:szCs w:val="18"/>
                        </w:rPr>
                        <w:t>-Chemical Evaluation Of</w:t>
                      </w:r>
                      <w:proofErr w:type="gramEnd"/>
                      <w:r>
                        <w:rPr>
                          <w:rFonts w:ascii="Times New Roman" w:hAnsi="Times New Roman"/>
                          <w:sz w:val="18"/>
                          <w:szCs w:val="18"/>
                        </w:rPr>
                        <w:t xml:space="preserve"> </w:t>
                      </w:r>
                      <w:proofErr w:type="spellStart"/>
                      <w:r>
                        <w:rPr>
                          <w:rFonts w:ascii="Times New Roman" w:hAnsi="Times New Roman"/>
                          <w:sz w:val="18"/>
                          <w:szCs w:val="18"/>
                        </w:rPr>
                        <w:t>Mukkadi</w:t>
                      </w:r>
                      <w:proofErr w:type="spellEnd"/>
                      <w:r>
                        <w:rPr>
                          <w:rFonts w:ascii="Times New Roman" w:hAnsi="Times New Roman"/>
                          <w:sz w:val="18"/>
                          <w:szCs w:val="18"/>
                        </w:rPr>
                        <w:t xml:space="preserve"> Yoga – An </w:t>
                      </w:r>
                      <w:proofErr w:type="spellStart"/>
                      <w:r>
                        <w:rPr>
                          <w:rFonts w:ascii="Times New Roman" w:hAnsi="Times New Roman"/>
                          <w:sz w:val="18"/>
                          <w:szCs w:val="18"/>
                        </w:rPr>
                        <w:t>Ayurvedic</w:t>
                      </w:r>
                      <w:proofErr w:type="spellEnd"/>
                      <w:r>
                        <w:rPr>
                          <w:rFonts w:ascii="Times New Roman" w:hAnsi="Times New Roman"/>
                          <w:sz w:val="18"/>
                          <w:szCs w:val="18"/>
                        </w:rPr>
                        <w:t xml:space="preserve"> Ocular Formulation</w:t>
                      </w:r>
                    </w:sdtContent>
                  </w:sdt>
                  <w:r w:rsidRPr="00795819">
                    <w:rPr>
                      <w:rFonts w:ascii="Times New Roman" w:hAnsi="Times New Roman"/>
                      <w:color w:val="000000"/>
                      <w:sz w:val="18"/>
                      <w:szCs w:val="18"/>
                    </w:rPr>
                    <w:t xml:space="preserve">. International </w:t>
                  </w:r>
                  <w:proofErr w:type="spellStart"/>
                  <w:r w:rsidRPr="00795819">
                    <w:rPr>
                      <w:rFonts w:ascii="Times New Roman" w:hAnsi="Times New Roman"/>
                      <w:color w:val="000000"/>
                      <w:sz w:val="18"/>
                      <w:szCs w:val="18"/>
                    </w:rPr>
                    <w:t>Ayurvedic</w:t>
                  </w:r>
                  <w:proofErr w:type="spellEnd"/>
                  <w:r w:rsidRPr="00795819">
                    <w:rPr>
                      <w:rFonts w:ascii="Times New Roman" w:hAnsi="Times New Roman"/>
                      <w:color w:val="000000"/>
                      <w:sz w:val="18"/>
                      <w:szCs w:val="18"/>
                    </w:rPr>
                    <w:t xml:space="preserve"> </w:t>
                  </w:r>
                  <w:r>
                    <w:rPr>
                      <w:rFonts w:ascii="Times New Roman" w:hAnsi="Times New Roman"/>
                      <w:color w:val="000000"/>
                      <w:sz w:val="18"/>
                      <w:szCs w:val="18"/>
                    </w:rPr>
                    <w:t>Medical Journal {online} 2017</w:t>
                  </w:r>
                  <w:r w:rsidRPr="00795819">
                    <w:rPr>
                      <w:rFonts w:ascii="Times New Roman" w:hAnsi="Times New Roman"/>
                      <w:color w:val="000000"/>
                      <w:sz w:val="18"/>
                      <w:szCs w:val="18"/>
                    </w:rPr>
                    <w:t xml:space="preserve"> {cited </w:t>
                  </w:r>
                  <w:r>
                    <w:rPr>
                      <w:rFonts w:ascii="Times New Roman" w:hAnsi="Times New Roman"/>
                      <w:color w:val="000000"/>
                      <w:sz w:val="18"/>
                      <w:szCs w:val="18"/>
                    </w:rPr>
                    <w:t>November, 201</w:t>
                  </w:r>
                  <w:r w:rsidRPr="00747586">
                    <w:rPr>
                      <w:rFonts w:ascii="Times New Roman" w:hAnsi="Times New Roman"/>
                      <w:color w:val="000000"/>
                      <w:sz w:val="18"/>
                      <w:szCs w:val="18"/>
                    </w:rPr>
                    <w:t>7</w:t>
                  </w:r>
                  <w:r>
                    <w:rPr>
                      <w:rFonts w:ascii="Times New Roman" w:hAnsi="Times New Roman"/>
                      <w:color w:val="000000"/>
                      <w:sz w:val="18"/>
                      <w:szCs w:val="18"/>
                    </w:rPr>
                    <w:t xml:space="preserve">} Available from: </w:t>
                  </w:r>
                  <w:hyperlink r:id="rId38" w:history="1">
                    <w:r w:rsidR="00ED4F8C" w:rsidRPr="00C71A58">
                      <w:rPr>
                        <w:rStyle w:val="Hyperlink"/>
                        <w:sz w:val="18"/>
                        <w:szCs w:val="18"/>
                      </w:rPr>
                      <w:t>http://www.iamj.in/posts/images/upload/776_781.pdf</w:t>
                    </w:r>
                  </w:hyperlink>
                </w:p>
              </w:txbxContent>
            </v:textbox>
            <w10:wrap type="square"/>
          </v:shape>
        </w:pict>
      </w:r>
      <w:proofErr w:type="spellStart"/>
      <w:r w:rsidR="00B010C5" w:rsidRPr="00E44207">
        <w:rPr>
          <w:bCs/>
          <w:sz w:val="22"/>
          <w:szCs w:val="22"/>
        </w:rPr>
        <w:t>Pharmacognostical</w:t>
      </w:r>
      <w:proofErr w:type="spellEnd"/>
      <w:r w:rsidR="00B010C5" w:rsidRPr="00E44207">
        <w:rPr>
          <w:bCs/>
          <w:sz w:val="22"/>
          <w:szCs w:val="22"/>
        </w:rPr>
        <w:t xml:space="preserve"> evaluation of </w:t>
      </w:r>
      <w:proofErr w:type="spellStart"/>
      <w:r w:rsidR="00B010C5" w:rsidRPr="00E44207">
        <w:rPr>
          <w:bCs/>
          <w:i/>
          <w:iCs/>
          <w:sz w:val="22"/>
          <w:szCs w:val="22"/>
        </w:rPr>
        <w:t>Mukkadi</w:t>
      </w:r>
      <w:proofErr w:type="spellEnd"/>
      <w:r w:rsidR="00B010C5" w:rsidRPr="00E44207">
        <w:rPr>
          <w:bCs/>
          <w:i/>
          <w:iCs/>
          <w:sz w:val="22"/>
          <w:szCs w:val="22"/>
        </w:rPr>
        <w:t xml:space="preserve"> Yoga </w:t>
      </w:r>
      <w:r w:rsidR="00B010C5" w:rsidRPr="00E44207">
        <w:rPr>
          <w:bCs/>
          <w:sz w:val="22"/>
          <w:szCs w:val="22"/>
        </w:rPr>
        <w:t>i</w:t>
      </w:r>
      <w:r w:rsidR="00B010C5" w:rsidRPr="00E44207">
        <w:rPr>
          <w:bCs/>
          <w:sz w:val="22"/>
          <w:szCs w:val="22"/>
        </w:rPr>
        <w:t>l</w:t>
      </w:r>
      <w:r w:rsidR="00B010C5" w:rsidRPr="00E44207">
        <w:rPr>
          <w:bCs/>
          <w:sz w:val="22"/>
          <w:szCs w:val="22"/>
        </w:rPr>
        <w:t>lustrated the specific characters of all ingredients whic</w:t>
      </w:r>
      <w:r w:rsidR="007D4911" w:rsidRPr="00E44207">
        <w:rPr>
          <w:bCs/>
          <w:sz w:val="22"/>
          <w:szCs w:val="22"/>
        </w:rPr>
        <w:t>h were used in the preparation.</w:t>
      </w:r>
    </w:p>
    <w:p w:rsidR="007D4911" w:rsidRPr="00E44207" w:rsidRDefault="007D4911" w:rsidP="00E44207">
      <w:pPr>
        <w:pStyle w:val="Default"/>
        <w:spacing w:line="276" w:lineRule="auto"/>
        <w:jc w:val="both"/>
        <w:rPr>
          <w:bCs/>
          <w:color w:val="auto"/>
          <w:sz w:val="22"/>
          <w:szCs w:val="22"/>
        </w:rPr>
      </w:pPr>
      <w:r w:rsidRPr="00E44207">
        <w:rPr>
          <w:bCs/>
          <w:color w:val="auto"/>
          <w:sz w:val="22"/>
          <w:szCs w:val="22"/>
        </w:rPr>
        <w:t xml:space="preserve">In </w:t>
      </w:r>
      <w:proofErr w:type="spellStart"/>
      <w:r w:rsidRPr="00E44207">
        <w:rPr>
          <w:bCs/>
          <w:color w:val="auto"/>
          <w:sz w:val="22"/>
          <w:szCs w:val="22"/>
        </w:rPr>
        <w:t>physico</w:t>
      </w:r>
      <w:proofErr w:type="spellEnd"/>
      <w:r w:rsidRPr="00E44207">
        <w:rPr>
          <w:bCs/>
          <w:color w:val="auto"/>
          <w:sz w:val="22"/>
          <w:szCs w:val="22"/>
        </w:rPr>
        <w:t>-chemical analysis, water soluble and a</w:t>
      </w:r>
      <w:r w:rsidRPr="00E44207">
        <w:rPr>
          <w:bCs/>
          <w:color w:val="auto"/>
          <w:sz w:val="22"/>
          <w:szCs w:val="22"/>
        </w:rPr>
        <w:t>l</w:t>
      </w:r>
      <w:r w:rsidRPr="00E44207">
        <w:rPr>
          <w:bCs/>
          <w:color w:val="auto"/>
          <w:sz w:val="22"/>
          <w:szCs w:val="22"/>
        </w:rPr>
        <w:t>cohol soluble extract, pH, Ash values were assessed.</w:t>
      </w:r>
      <w:r w:rsidR="001D3AED" w:rsidRPr="00E44207">
        <w:rPr>
          <w:bCs/>
          <w:color w:val="auto"/>
          <w:sz w:val="22"/>
          <w:szCs w:val="22"/>
        </w:rPr>
        <w:t xml:space="preserve"> </w:t>
      </w:r>
      <w:r w:rsidRPr="00E44207">
        <w:rPr>
          <w:bCs/>
          <w:sz w:val="22"/>
          <w:szCs w:val="22"/>
        </w:rPr>
        <w:t>So t</w:t>
      </w:r>
      <w:r w:rsidR="00B010C5" w:rsidRPr="00E44207">
        <w:rPr>
          <w:bCs/>
          <w:sz w:val="22"/>
          <w:szCs w:val="22"/>
        </w:rPr>
        <w:t xml:space="preserve">he </w:t>
      </w:r>
      <w:proofErr w:type="spellStart"/>
      <w:r w:rsidR="00B010C5" w:rsidRPr="00E44207">
        <w:rPr>
          <w:bCs/>
          <w:sz w:val="22"/>
          <w:szCs w:val="22"/>
        </w:rPr>
        <w:t>pharmacognostical</w:t>
      </w:r>
      <w:proofErr w:type="spellEnd"/>
      <w:r w:rsidR="00B010C5" w:rsidRPr="00E44207">
        <w:rPr>
          <w:bCs/>
          <w:sz w:val="22"/>
          <w:szCs w:val="22"/>
        </w:rPr>
        <w:t xml:space="preserve"> and </w:t>
      </w:r>
      <w:proofErr w:type="spellStart"/>
      <w:r w:rsidR="00B010C5" w:rsidRPr="00E44207">
        <w:rPr>
          <w:bCs/>
          <w:sz w:val="22"/>
          <w:szCs w:val="22"/>
        </w:rPr>
        <w:t>phyto</w:t>
      </w:r>
      <w:proofErr w:type="spellEnd"/>
      <w:r w:rsidR="00B010C5" w:rsidRPr="00E44207">
        <w:rPr>
          <w:bCs/>
          <w:sz w:val="22"/>
          <w:szCs w:val="22"/>
        </w:rPr>
        <w:t>-chemical ana</w:t>
      </w:r>
      <w:r w:rsidR="00B010C5" w:rsidRPr="00E44207">
        <w:rPr>
          <w:bCs/>
          <w:sz w:val="22"/>
          <w:szCs w:val="22"/>
        </w:rPr>
        <w:t>l</w:t>
      </w:r>
      <w:r w:rsidR="00B010C5" w:rsidRPr="00E44207">
        <w:rPr>
          <w:bCs/>
          <w:sz w:val="22"/>
          <w:szCs w:val="22"/>
        </w:rPr>
        <w:t xml:space="preserve">ysis of </w:t>
      </w:r>
      <w:proofErr w:type="spellStart"/>
      <w:r w:rsidR="00B010C5" w:rsidRPr="00E44207">
        <w:rPr>
          <w:bCs/>
          <w:i/>
          <w:iCs/>
          <w:sz w:val="22"/>
          <w:szCs w:val="22"/>
        </w:rPr>
        <w:t>Mukkadi</w:t>
      </w:r>
      <w:proofErr w:type="spellEnd"/>
      <w:r w:rsidR="00B010C5" w:rsidRPr="00E44207">
        <w:rPr>
          <w:bCs/>
          <w:i/>
          <w:iCs/>
          <w:sz w:val="22"/>
          <w:szCs w:val="22"/>
        </w:rPr>
        <w:t xml:space="preserve"> Yoga </w:t>
      </w:r>
      <w:r w:rsidR="00B010C5" w:rsidRPr="00E44207">
        <w:rPr>
          <w:bCs/>
          <w:sz w:val="22"/>
          <w:szCs w:val="22"/>
        </w:rPr>
        <w:t>provides substantial info</w:t>
      </w:r>
      <w:r w:rsidR="00B010C5" w:rsidRPr="00E44207">
        <w:rPr>
          <w:bCs/>
          <w:sz w:val="22"/>
          <w:szCs w:val="22"/>
        </w:rPr>
        <w:t>r</w:t>
      </w:r>
      <w:r w:rsidR="00B010C5" w:rsidRPr="00E44207">
        <w:rPr>
          <w:bCs/>
          <w:sz w:val="22"/>
          <w:szCs w:val="22"/>
        </w:rPr>
        <w:t>mation for the proper identification, authentication, and scientific evalua</w:t>
      </w:r>
      <w:r w:rsidRPr="00E44207">
        <w:rPr>
          <w:bCs/>
          <w:sz w:val="22"/>
          <w:szCs w:val="22"/>
        </w:rPr>
        <w:t>tion of the final product/drug.</w:t>
      </w:r>
    </w:p>
    <w:p w:rsidR="00554288" w:rsidRPr="00E44207" w:rsidRDefault="00B010C5" w:rsidP="00E44207">
      <w:pPr>
        <w:pStyle w:val="Default"/>
        <w:spacing w:line="276" w:lineRule="auto"/>
        <w:jc w:val="both"/>
        <w:rPr>
          <w:bCs/>
          <w:sz w:val="22"/>
          <w:szCs w:val="22"/>
        </w:rPr>
      </w:pPr>
      <w:r w:rsidRPr="00E44207">
        <w:rPr>
          <w:bCs/>
          <w:sz w:val="22"/>
          <w:szCs w:val="22"/>
        </w:rPr>
        <w:t>On the basis of observations made and results of studies, this study may be beneficial for future r</w:t>
      </w:r>
      <w:r w:rsidRPr="00E44207">
        <w:rPr>
          <w:bCs/>
          <w:sz w:val="22"/>
          <w:szCs w:val="22"/>
        </w:rPr>
        <w:t>e</w:t>
      </w:r>
      <w:r w:rsidRPr="00E44207">
        <w:rPr>
          <w:bCs/>
          <w:sz w:val="22"/>
          <w:szCs w:val="22"/>
        </w:rPr>
        <w:t>searchers and can be used as a reference standard in the further quality control researches.</w:t>
      </w:r>
    </w:p>
    <w:p w:rsidR="007D4911" w:rsidRDefault="007D4911" w:rsidP="00E44207">
      <w:pPr>
        <w:pStyle w:val="Default"/>
        <w:spacing w:line="276" w:lineRule="auto"/>
        <w:jc w:val="both"/>
        <w:rPr>
          <w:b/>
          <w:bCs/>
          <w:sz w:val="22"/>
          <w:szCs w:val="22"/>
        </w:rPr>
      </w:pPr>
    </w:p>
    <w:p w:rsidR="00ED4F8C" w:rsidRPr="00E44207" w:rsidRDefault="00ED4F8C" w:rsidP="00E44207">
      <w:pPr>
        <w:pStyle w:val="Default"/>
        <w:spacing w:line="276" w:lineRule="auto"/>
        <w:jc w:val="both"/>
        <w:rPr>
          <w:b/>
          <w:bCs/>
          <w:sz w:val="22"/>
          <w:szCs w:val="22"/>
        </w:rPr>
      </w:pPr>
    </w:p>
    <w:p w:rsidR="003776EE" w:rsidRPr="00E44207" w:rsidRDefault="009B5974" w:rsidP="00ED4F8C">
      <w:pPr>
        <w:pStyle w:val="Default"/>
        <w:shd w:val="clear" w:color="auto" w:fill="C5E0B3" w:themeFill="accent6" w:themeFillTint="66"/>
        <w:spacing w:line="276" w:lineRule="auto"/>
        <w:jc w:val="both"/>
        <w:rPr>
          <w:rFonts w:ascii="Cambria" w:hAnsi="Cambria" w:cstheme="majorHAnsi"/>
          <w:b/>
          <w:color w:val="0070C0"/>
        </w:rPr>
      </w:pPr>
      <w:r w:rsidRPr="009B5974">
        <w:rPr>
          <w:rFonts w:ascii="Cambria" w:hAnsi="Cambria" w:cstheme="majorHAnsi"/>
          <w:b/>
          <w:color w:val="0070C0"/>
          <w:shd w:val="clear" w:color="auto" w:fill="C5E0B3" w:themeFill="accent6" w:themeFillTint="66"/>
        </w:rPr>
        <w:lastRenderedPageBreak/>
        <w:t>REFERENCES</w:t>
      </w:r>
    </w:p>
    <w:p w:rsidR="003F346D" w:rsidRPr="00E44207" w:rsidRDefault="003F346D" w:rsidP="00E44207">
      <w:pPr>
        <w:pStyle w:val="Default"/>
        <w:numPr>
          <w:ilvl w:val="0"/>
          <w:numId w:val="2"/>
        </w:numPr>
        <w:spacing w:line="276" w:lineRule="auto"/>
        <w:jc w:val="both"/>
        <w:rPr>
          <w:color w:val="auto"/>
          <w:sz w:val="22"/>
          <w:szCs w:val="22"/>
        </w:rPr>
      </w:pPr>
      <w:r w:rsidRPr="00E44207">
        <w:rPr>
          <w:color w:val="auto"/>
          <w:sz w:val="22"/>
          <w:szCs w:val="22"/>
        </w:rPr>
        <w:t xml:space="preserve">Pt. </w:t>
      </w:r>
      <w:proofErr w:type="spellStart"/>
      <w:r w:rsidRPr="00E44207">
        <w:rPr>
          <w:color w:val="auto"/>
          <w:sz w:val="22"/>
          <w:szCs w:val="22"/>
        </w:rPr>
        <w:t>Parashuram</w:t>
      </w:r>
      <w:proofErr w:type="spellEnd"/>
      <w:r w:rsidRPr="00E44207">
        <w:rPr>
          <w:color w:val="auto"/>
          <w:sz w:val="22"/>
          <w:szCs w:val="22"/>
        </w:rPr>
        <w:t xml:space="preserve"> </w:t>
      </w:r>
      <w:proofErr w:type="spellStart"/>
      <w:r w:rsidRPr="00E44207">
        <w:rPr>
          <w:color w:val="auto"/>
          <w:sz w:val="22"/>
          <w:szCs w:val="22"/>
        </w:rPr>
        <w:t>Shatri</w:t>
      </w:r>
      <w:proofErr w:type="spellEnd"/>
      <w:r w:rsidRPr="00E44207">
        <w:rPr>
          <w:color w:val="auto"/>
          <w:sz w:val="22"/>
          <w:szCs w:val="22"/>
        </w:rPr>
        <w:t xml:space="preserve"> </w:t>
      </w:r>
      <w:proofErr w:type="spellStart"/>
      <w:r w:rsidRPr="00E44207">
        <w:rPr>
          <w:color w:val="auto"/>
          <w:sz w:val="22"/>
          <w:szCs w:val="22"/>
        </w:rPr>
        <w:t>Vidyasagar</w:t>
      </w:r>
      <w:proofErr w:type="spellEnd"/>
      <w:r w:rsidRPr="00E44207">
        <w:rPr>
          <w:color w:val="auto"/>
          <w:sz w:val="22"/>
          <w:szCs w:val="22"/>
        </w:rPr>
        <w:t>, Introduction by Prof. C.B.</w:t>
      </w:r>
      <w:r w:rsidR="00ED4F8C">
        <w:rPr>
          <w:color w:val="auto"/>
          <w:sz w:val="22"/>
          <w:szCs w:val="22"/>
        </w:rPr>
        <w:t xml:space="preserve"> </w:t>
      </w:r>
      <w:proofErr w:type="spellStart"/>
      <w:r w:rsidRPr="00E44207">
        <w:rPr>
          <w:color w:val="auto"/>
          <w:sz w:val="22"/>
          <w:szCs w:val="22"/>
        </w:rPr>
        <w:t>Jha</w:t>
      </w:r>
      <w:proofErr w:type="spellEnd"/>
      <w:r w:rsidRPr="00E44207">
        <w:rPr>
          <w:color w:val="auto"/>
          <w:sz w:val="22"/>
          <w:szCs w:val="22"/>
        </w:rPr>
        <w:t>,</w:t>
      </w:r>
      <w:r w:rsidR="009B5974" w:rsidRPr="009B5974">
        <w:rPr>
          <w:color w:val="auto"/>
          <w:sz w:val="22"/>
          <w:szCs w:val="22"/>
        </w:rPr>
        <w:t xml:space="preserve"> </w:t>
      </w:r>
      <w:proofErr w:type="spellStart"/>
      <w:r w:rsidR="009B5974" w:rsidRPr="00E44207">
        <w:rPr>
          <w:color w:val="auto"/>
          <w:sz w:val="22"/>
          <w:szCs w:val="22"/>
        </w:rPr>
        <w:t>Sharangadhar</w:t>
      </w:r>
      <w:proofErr w:type="spellEnd"/>
      <w:r w:rsidR="009B5974" w:rsidRPr="00E44207">
        <w:rPr>
          <w:color w:val="auto"/>
          <w:sz w:val="22"/>
          <w:szCs w:val="22"/>
        </w:rPr>
        <w:t xml:space="preserve"> </w:t>
      </w:r>
      <w:proofErr w:type="spellStart"/>
      <w:r w:rsidR="009B5974" w:rsidRPr="00E44207">
        <w:rPr>
          <w:color w:val="auto"/>
          <w:sz w:val="22"/>
          <w:szCs w:val="22"/>
        </w:rPr>
        <w:t>Samhita</w:t>
      </w:r>
      <w:proofErr w:type="spellEnd"/>
      <w:r w:rsidR="009B5974">
        <w:rPr>
          <w:color w:val="auto"/>
          <w:sz w:val="22"/>
          <w:szCs w:val="22"/>
        </w:rPr>
        <w:t>,</w:t>
      </w:r>
      <w:r w:rsidR="00827950">
        <w:rPr>
          <w:color w:val="auto"/>
          <w:sz w:val="22"/>
          <w:szCs w:val="22"/>
        </w:rPr>
        <w:t xml:space="preserve"> 2006</w:t>
      </w:r>
      <w:r w:rsidRPr="00E44207">
        <w:rPr>
          <w:color w:val="auto"/>
          <w:sz w:val="22"/>
          <w:szCs w:val="22"/>
        </w:rPr>
        <w:t xml:space="preserve">, </w:t>
      </w:r>
      <w:proofErr w:type="spellStart"/>
      <w:r w:rsidRPr="00E44207">
        <w:rPr>
          <w:color w:val="auto"/>
          <w:sz w:val="22"/>
          <w:szCs w:val="22"/>
        </w:rPr>
        <w:t>C</w:t>
      </w:r>
      <w:r w:rsidR="009B5974">
        <w:rPr>
          <w:color w:val="auto"/>
          <w:sz w:val="22"/>
          <w:szCs w:val="22"/>
        </w:rPr>
        <w:t>haukhamba</w:t>
      </w:r>
      <w:proofErr w:type="spellEnd"/>
      <w:r w:rsidR="009B5974">
        <w:rPr>
          <w:color w:val="auto"/>
          <w:sz w:val="22"/>
          <w:szCs w:val="22"/>
        </w:rPr>
        <w:t xml:space="preserve"> </w:t>
      </w:r>
      <w:proofErr w:type="spellStart"/>
      <w:r w:rsidR="009B5974">
        <w:rPr>
          <w:color w:val="auto"/>
          <w:sz w:val="22"/>
          <w:szCs w:val="22"/>
        </w:rPr>
        <w:t>Surbharati</w:t>
      </w:r>
      <w:proofErr w:type="spellEnd"/>
      <w:r w:rsidR="009B5974">
        <w:rPr>
          <w:color w:val="auto"/>
          <w:sz w:val="22"/>
          <w:szCs w:val="22"/>
        </w:rPr>
        <w:t xml:space="preserve"> </w:t>
      </w:r>
      <w:proofErr w:type="spellStart"/>
      <w:r w:rsidR="009B5974">
        <w:rPr>
          <w:color w:val="auto"/>
          <w:sz w:val="22"/>
          <w:szCs w:val="22"/>
        </w:rPr>
        <w:t>Prakashan</w:t>
      </w:r>
      <w:proofErr w:type="spellEnd"/>
      <w:r w:rsidR="009B5974">
        <w:rPr>
          <w:color w:val="auto"/>
          <w:sz w:val="22"/>
          <w:szCs w:val="22"/>
        </w:rPr>
        <w:t xml:space="preserve">, </w:t>
      </w:r>
      <w:r w:rsidRPr="00E44207">
        <w:rPr>
          <w:color w:val="auto"/>
          <w:sz w:val="22"/>
          <w:szCs w:val="22"/>
        </w:rPr>
        <w:t>page no. 383</w:t>
      </w:r>
    </w:p>
    <w:p w:rsidR="00354291" w:rsidRPr="00E44207" w:rsidRDefault="00354291" w:rsidP="00E44207">
      <w:pPr>
        <w:pStyle w:val="Default"/>
        <w:numPr>
          <w:ilvl w:val="0"/>
          <w:numId w:val="2"/>
        </w:numPr>
        <w:spacing w:line="276" w:lineRule="auto"/>
        <w:jc w:val="both"/>
        <w:rPr>
          <w:color w:val="auto"/>
          <w:sz w:val="22"/>
          <w:szCs w:val="22"/>
        </w:rPr>
      </w:pPr>
      <w:proofErr w:type="spellStart"/>
      <w:r w:rsidRPr="00E44207">
        <w:rPr>
          <w:color w:val="auto"/>
          <w:sz w:val="22"/>
          <w:szCs w:val="22"/>
        </w:rPr>
        <w:t>Vaidya</w:t>
      </w:r>
      <w:proofErr w:type="spellEnd"/>
      <w:r w:rsidRPr="00E44207">
        <w:rPr>
          <w:color w:val="auto"/>
          <w:sz w:val="22"/>
          <w:szCs w:val="22"/>
        </w:rPr>
        <w:t xml:space="preserve"> </w:t>
      </w:r>
      <w:proofErr w:type="spellStart"/>
      <w:r w:rsidRPr="00E44207">
        <w:rPr>
          <w:color w:val="auto"/>
          <w:sz w:val="22"/>
          <w:szCs w:val="22"/>
        </w:rPr>
        <w:t>Jadavaji</w:t>
      </w:r>
      <w:proofErr w:type="spellEnd"/>
      <w:r w:rsidRPr="00E44207">
        <w:rPr>
          <w:color w:val="auto"/>
          <w:sz w:val="22"/>
          <w:szCs w:val="22"/>
        </w:rPr>
        <w:t xml:space="preserve"> </w:t>
      </w:r>
      <w:proofErr w:type="spellStart"/>
      <w:r w:rsidRPr="00E44207">
        <w:rPr>
          <w:color w:val="auto"/>
          <w:sz w:val="22"/>
          <w:szCs w:val="22"/>
        </w:rPr>
        <w:t>Trikamji</w:t>
      </w:r>
      <w:proofErr w:type="spellEnd"/>
      <w:r w:rsidRPr="00E44207">
        <w:rPr>
          <w:color w:val="auto"/>
          <w:sz w:val="22"/>
          <w:szCs w:val="22"/>
        </w:rPr>
        <w:t xml:space="preserve"> </w:t>
      </w:r>
      <w:proofErr w:type="spellStart"/>
      <w:r w:rsidRPr="00E44207">
        <w:rPr>
          <w:color w:val="auto"/>
          <w:sz w:val="22"/>
          <w:szCs w:val="22"/>
        </w:rPr>
        <w:t>Acharya</w:t>
      </w:r>
      <w:proofErr w:type="spellEnd"/>
      <w:r w:rsidRPr="00E44207">
        <w:rPr>
          <w:color w:val="auto"/>
          <w:sz w:val="22"/>
          <w:szCs w:val="22"/>
        </w:rPr>
        <w:t xml:space="preserve">, </w:t>
      </w:r>
      <w:proofErr w:type="spellStart"/>
      <w:r w:rsidR="009B5974" w:rsidRPr="00E44207">
        <w:rPr>
          <w:color w:val="auto"/>
          <w:sz w:val="22"/>
          <w:szCs w:val="22"/>
        </w:rPr>
        <w:t>Charak</w:t>
      </w:r>
      <w:proofErr w:type="spellEnd"/>
      <w:r w:rsidR="009B5974" w:rsidRPr="00E44207">
        <w:rPr>
          <w:color w:val="auto"/>
          <w:sz w:val="22"/>
          <w:szCs w:val="22"/>
        </w:rPr>
        <w:t xml:space="preserve"> </w:t>
      </w:r>
      <w:proofErr w:type="spellStart"/>
      <w:r w:rsidR="009B5974" w:rsidRPr="00E44207">
        <w:rPr>
          <w:color w:val="auto"/>
          <w:sz w:val="22"/>
          <w:szCs w:val="22"/>
        </w:rPr>
        <w:t>Samhita</w:t>
      </w:r>
      <w:proofErr w:type="spellEnd"/>
      <w:r w:rsidR="009B5974" w:rsidRPr="00E44207">
        <w:rPr>
          <w:color w:val="auto"/>
          <w:sz w:val="22"/>
          <w:szCs w:val="22"/>
        </w:rPr>
        <w:t>,</w:t>
      </w:r>
      <w:r w:rsidR="009B5974">
        <w:rPr>
          <w:color w:val="auto"/>
          <w:sz w:val="22"/>
          <w:szCs w:val="22"/>
        </w:rPr>
        <w:t xml:space="preserve"> </w:t>
      </w:r>
      <w:r w:rsidR="00827950">
        <w:rPr>
          <w:color w:val="auto"/>
          <w:sz w:val="22"/>
          <w:szCs w:val="22"/>
        </w:rPr>
        <w:t>2009</w:t>
      </w:r>
      <w:r w:rsidRPr="00E44207">
        <w:rPr>
          <w:color w:val="auto"/>
          <w:sz w:val="22"/>
          <w:szCs w:val="22"/>
        </w:rPr>
        <w:t xml:space="preserve">, </w:t>
      </w:r>
      <w:proofErr w:type="spellStart"/>
      <w:r w:rsidRPr="00E44207">
        <w:rPr>
          <w:color w:val="auto"/>
          <w:sz w:val="22"/>
          <w:szCs w:val="22"/>
        </w:rPr>
        <w:t>Chaukhamba</w:t>
      </w:r>
      <w:proofErr w:type="spellEnd"/>
      <w:r w:rsidRPr="00E44207">
        <w:rPr>
          <w:color w:val="auto"/>
          <w:sz w:val="22"/>
          <w:szCs w:val="22"/>
        </w:rPr>
        <w:t xml:space="preserve"> </w:t>
      </w:r>
      <w:proofErr w:type="spellStart"/>
      <w:r w:rsidRPr="00E44207">
        <w:rPr>
          <w:color w:val="auto"/>
          <w:sz w:val="22"/>
          <w:szCs w:val="22"/>
        </w:rPr>
        <w:t>Surbharati</w:t>
      </w:r>
      <w:proofErr w:type="spellEnd"/>
      <w:r w:rsidRPr="00E44207">
        <w:rPr>
          <w:color w:val="auto"/>
          <w:sz w:val="22"/>
          <w:szCs w:val="22"/>
        </w:rPr>
        <w:t xml:space="preserve"> </w:t>
      </w:r>
      <w:proofErr w:type="spellStart"/>
      <w:r w:rsidRPr="00E44207">
        <w:rPr>
          <w:color w:val="auto"/>
          <w:sz w:val="22"/>
          <w:szCs w:val="22"/>
        </w:rPr>
        <w:t>Praka</w:t>
      </w:r>
      <w:r w:rsidR="009B5974">
        <w:rPr>
          <w:color w:val="auto"/>
          <w:sz w:val="22"/>
          <w:szCs w:val="22"/>
        </w:rPr>
        <w:t>shan</w:t>
      </w:r>
      <w:proofErr w:type="spellEnd"/>
      <w:r w:rsidR="009B5974">
        <w:rPr>
          <w:color w:val="auto"/>
          <w:sz w:val="22"/>
          <w:szCs w:val="22"/>
        </w:rPr>
        <w:t>,</w:t>
      </w:r>
      <w:r w:rsidRPr="00E44207">
        <w:rPr>
          <w:color w:val="auto"/>
          <w:sz w:val="22"/>
          <w:szCs w:val="22"/>
        </w:rPr>
        <w:t xml:space="preserve"> page no. 610</w:t>
      </w:r>
    </w:p>
    <w:p w:rsidR="004D2C9A" w:rsidRPr="00E44207" w:rsidRDefault="000E5022" w:rsidP="00E44207">
      <w:pPr>
        <w:pStyle w:val="Default"/>
        <w:numPr>
          <w:ilvl w:val="0"/>
          <w:numId w:val="2"/>
        </w:numPr>
        <w:spacing w:line="276" w:lineRule="auto"/>
        <w:jc w:val="both"/>
        <w:rPr>
          <w:color w:val="auto"/>
          <w:sz w:val="22"/>
          <w:szCs w:val="22"/>
        </w:rPr>
      </w:pPr>
      <w:r w:rsidRPr="00E44207">
        <w:rPr>
          <w:color w:val="auto"/>
          <w:sz w:val="22"/>
          <w:szCs w:val="22"/>
        </w:rPr>
        <w:t xml:space="preserve">K.V. Krishnan </w:t>
      </w:r>
      <w:proofErr w:type="spellStart"/>
      <w:r w:rsidRPr="00E44207">
        <w:rPr>
          <w:color w:val="auto"/>
          <w:sz w:val="22"/>
          <w:szCs w:val="22"/>
        </w:rPr>
        <w:t>Vaidyan</w:t>
      </w:r>
      <w:proofErr w:type="spellEnd"/>
      <w:r w:rsidRPr="00E44207">
        <w:rPr>
          <w:color w:val="auto"/>
          <w:sz w:val="22"/>
          <w:szCs w:val="22"/>
        </w:rPr>
        <w:t xml:space="preserve"> &amp; S. </w:t>
      </w:r>
      <w:proofErr w:type="spellStart"/>
      <w:r w:rsidRPr="00E44207">
        <w:rPr>
          <w:color w:val="auto"/>
          <w:sz w:val="22"/>
          <w:szCs w:val="22"/>
        </w:rPr>
        <w:t>Gopala</w:t>
      </w:r>
      <w:proofErr w:type="spellEnd"/>
      <w:r w:rsidRPr="00E44207">
        <w:rPr>
          <w:color w:val="auto"/>
          <w:sz w:val="22"/>
          <w:szCs w:val="22"/>
        </w:rPr>
        <w:t xml:space="preserve"> </w:t>
      </w:r>
      <w:proofErr w:type="spellStart"/>
      <w:r w:rsidRPr="00E44207">
        <w:rPr>
          <w:color w:val="auto"/>
          <w:sz w:val="22"/>
          <w:szCs w:val="22"/>
        </w:rPr>
        <w:t>Pillai</w:t>
      </w:r>
      <w:proofErr w:type="spellEnd"/>
      <w:r w:rsidRPr="00E44207">
        <w:rPr>
          <w:color w:val="auto"/>
          <w:sz w:val="22"/>
          <w:szCs w:val="22"/>
        </w:rPr>
        <w:t xml:space="preserve">, </w:t>
      </w:r>
      <w:proofErr w:type="spellStart"/>
      <w:r w:rsidR="009B5974" w:rsidRPr="00E44207">
        <w:rPr>
          <w:color w:val="auto"/>
          <w:sz w:val="22"/>
          <w:szCs w:val="22"/>
        </w:rPr>
        <w:t>Sahasrayogam</w:t>
      </w:r>
      <w:proofErr w:type="spellEnd"/>
      <w:r w:rsidR="009B5974" w:rsidRPr="00E44207">
        <w:rPr>
          <w:color w:val="auto"/>
          <w:sz w:val="22"/>
          <w:szCs w:val="22"/>
        </w:rPr>
        <w:t>,</w:t>
      </w:r>
      <w:r w:rsidR="009B5974">
        <w:rPr>
          <w:color w:val="auto"/>
          <w:sz w:val="22"/>
          <w:szCs w:val="22"/>
        </w:rPr>
        <w:t xml:space="preserve"> </w:t>
      </w:r>
      <w:r w:rsidRPr="00E44207">
        <w:rPr>
          <w:color w:val="auto"/>
          <w:sz w:val="22"/>
          <w:szCs w:val="22"/>
        </w:rPr>
        <w:t>33</w:t>
      </w:r>
      <w:r w:rsidRPr="00E44207">
        <w:rPr>
          <w:color w:val="auto"/>
          <w:sz w:val="22"/>
          <w:szCs w:val="22"/>
          <w:vertAlign w:val="superscript"/>
        </w:rPr>
        <w:t>rd</w:t>
      </w:r>
      <w:r w:rsidRPr="00E44207">
        <w:rPr>
          <w:color w:val="auto"/>
          <w:sz w:val="22"/>
          <w:szCs w:val="22"/>
        </w:rPr>
        <w:t xml:space="preserve"> ed</w:t>
      </w:r>
      <w:r w:rsidR="00827950">
        <w:rPr>
          <w:color w:val="auto"/>
          <w:sz w:val="22"/>
          <w:szCs w:val="22"/>
        </w:rPr>
        <w:t>ition</w:t>
      </w:r>
      <w:r w:rsidRPr="00E44207">
        <w:rPr>
          <w:color w:val="auto"/>
          <w:sz w:val="22"/>
          <w:szCs w:val="22"/>
        </w:rPr>
        <w:t xml:space="preserve">, </w:t>
      </w:r>
      <w:proofErr w:type="spellStart"/>
      <w:r w:rsidRPr="00E44207">
        <w:rPr>
          <w:color w:val="auto"/>
          <w:sz w:val="22"/>
          <w:szCs w:val="22"/>
        </w:rPr>
        <w:t>Vidyarambham</w:t>
      </w:r>
      <w:proofErr w:type="spellEnd"/>
      <w:r w:rsidRPr="00E44207">
        <w:rPr>
          <w:color w:val="auto"/>
          <w:sz w:val="22"/>
          <w:szCs w:val="22"/>
        </w:rPr>
        <w:t xml:space="preserve"> Publishers,</w:t>
      </w:r>
      <w:r w:rsidR="004D2C9A" w:rsidRPr="00E44207">
        <w:rPr>
          <w:color w:val="auto"/>
          <w:sz w:val="22"/>
          <w:szCs w:val="22"/>
        </w:rPr>
        <w:t xml:space="preserve"> </w:t>
      </w:r>
      <w:proofErr w:type="spellStart"/>
      <w:r w:rsidR="004D2C9A" w:rsidRPr="00E44207">
        <w:rPr>
          <w:color w:val="auto"/>
          <w:sz w:val="22"/>
          <w:szCs w:val="22"/>
        </w:rPr>
        <w:t>Mullakkal</w:t>
      </w:r>
      <w:proofErr w:type="spellEnd"/>
      <w:r w:rsidR="004D2C9A" w:rsidRPr="00E44207">
        <w:rPr>
          <w:color w:val="auto"/>
          <w:sz w:val="22"/>
          <w:szCs w:val="22"/>
        </w:rPr>
        <w:t xml:space="preserve">, </w:t>
      </w:r>
      <w:proofErr w:type="spellStart"/>
      <w:r w:rsidR="004D2C9A" w:rsidRPr="00E44207">
        <w:rPr>
          <w:color w:val="auto"/>
          <w:sz w:val="22"/>
          <w:szCs w:val="22"/>
        </w:rPr>
        <w:t>Alappuzha</w:t>
      </w:r>
      <w:proofErr w:type="spellEnd"/>
      <w:r w:rsidR="004D2C9A" w:rsidRPr="00E44207">
        <w:rPr>
          <w:color w:val="auto"/>
          <w:sz w:val="22"/>
          <w:szCs w:val="22"/>
        </w:rPr>
        <w:t>; Feb 2015</w:t>
      </w:r>
      <w:r w:rsidR="003776EE" w:rsidRPr="00E44207">
        <w:rPr>
          <w:color w:val="auto"/>
          <w:sz w:val="22"/>
          <w:szCs w:val="22"/>
        </w:rPr>
        <w:t>, page no</w:t>
      </w:r>
      <w:r w:rsidR="004D2C9A" w:rsidRPr="00E44207">
        <w:rPr>
          <w:color w:val="auto"/>
          <w:sz w:val="22"/>
          <w:szCs w:val="22"/>
        </w:rPr>
        <w:t>.</w:t>
      </w:r>
      <w:r w:rsidR="003776EE" w:rsidRPr="00E44207">
        <w:rPr>
          <w:color w:val="auto"/>
          <w:sz w:val="22"/>
          <w:szCs w:val="22"/>
        </w:rPr>
        <w:t xml:space="preserve"> 381</w:t>
      </w:r>
    </w:p>
    <w:p w:rsidR="009B5974" w:rsidRPr="00E44207" w:rsidRDefault="009B5974" w:rsidP="009B5974">
      <w:pPr>
        <w:pStyle w:val="Default"/>
        <w:numPr>
          <w:ilvl w:val="0"/>
          <w:numId w:val="2"/>
        </w:numPr>
        <w:spacing w:line="276" w:lineRule="auto"/>
        <w:jc w:val="both"/>
        <w:rPr>
          <w:color w:val="auto"/>
          <w:sz w:val="22"/>
          <w:szCs w:val="22"/>
        </w:rPr>
      </w:pPr>
      <w:r w:rsidRPr="00E44207">
        <w:rPr>
          <w:color w:val="auto"/>
          <w:sz w:val="22"/>
          <w:szCs w:val="22"/>
        </w:rPr>
        <w:t xml:space="preserve">K.V. Krishnan </w:t>
      </w:r>
      <w:proofErr w:type="spellStart"/>
      <w:r w:rsidRPr="00E44207">
        <w:rPr>
          <w:color w:val="auto"/>
          <w:sz w:val="22"/>
          <w:szCs w:val="22"/>
        </w:rPr>
        <w:t>Vaidyan</w:t>
      </w:r>
      <w:proofErr w:type="spellEnd"/>
      <w:r w:rsidRPr="00E44207">
        <w:rPr>
          <w:color w:val="auto"/>
          <w:sz w:val="22"/>
          <w:szCs w:val="22"/>
        </w:rPr>
        <w:t xml:space="preserve"> &amp; S. </w:t>
      </w:r>
      <w:proofErr w:type="spellStart"/>
      <w:r w:rsidRPr="00E44207">
        <w:rPr>
          <w:color w:val="auto"/>
          <w:sz w:val="22"/>
          <w:szCs w:val="22"/>
        </w:rPr>
        <w:t>Gopala</w:t>
      </w:r>
      <w:proofErr w:type="spellEnd"/>
      <w:r w:rsidRPr="00E44207">
        <w:rPr>
          <w:color w:val="auto"/>
          <w:sz w:val="22"/>
          <w:szCs w:val="22"/>
        </w:rPr>
        <w:t xml:space="preserve"> </w:t>
      </w:r>
      <w:proofErr w:type="spellStart"/>
      <w:r w:rsidRPr="00E44207">
        <w:rPr>
          <w:color w:val="auto"/>
          <w:sz w:val="22"/>
          <w:szCs w:val="22"/>
        </w:rPr>
        <w:t>Pillai</w:t>
      </w:r>
      <w:proofErr w:type="spellEnd"/>
      <w:r w:rsidRPr="00E44207">
        <w:rPr>
          <w:color w:val="auto"/>
          <w:sz w:val="22"/>
          <w:szCs w:val="22"/>
        </w:rPr>
        <w:t xml:space="preserve">, </w:t>
      </w:r>
      <w:proofErr w:type="spellStart"/>
      <w:r w:rsidRPr="00E44207">
        <w:rPr>
          <w:color w:val="auto"/>
          <w:sz w:val="22"/>
          <w:szCs w:val="22"/>
        </w:rPr>
        <w:t>Sahasrayogam</w:t>
      </w:r>
      <w:proofErr w:type="spellEnd"/>
      <w:r w:rsidRPr="00E44207">
        <w:rPr>
          <w:color w:val="auto"/>
          <w:sz w:val="22"/>
          <w:szCs w:val="22"/>
        </w:rPr>
        <w:t>, 33</w:t>
      </w:r>
      <w:r w:rsidRPr="00E44207">
        <w:rPr>
          <w:color w:val="auto"/>
          <w:sz w:val="22"/>
          <w:szCs w:val="22"/>
          <w:vertAlign w:val="superscript"/>
        </w:rPr>
        <w:t>rd</w:t>
      </w:r>
      <w:r w:rsidRPr="00E44207">
        <w:rPr>
          <w:color w:val="auto"/>
          <w:sz w:val="22"/>
          <w:szCs w:val="22"/>
        </w:rPr>
        <w:t xml:space="preserve"> ed</w:t>
      </w:r>
      <w:r w:rsidR="00827950">
        <w:rPr>
          <w:color w:val="auto"/>
          <w:sz w:val="22"/>
          <w:szCs w:val="22"/>
        </w:rPr>
        <w:t>ition</w:t>
      </w:r>
      <w:r w:rsidRPr="00E44207">
        <w:rPr>
          <w:color w:val="auto"/>
          <w:sz w:val="22"/>
          <w:szCs w:val="22"/>
        </w:rPr>
        <w:t xml:space="preserve">, </w:t>
      </w:r>
      <w:proofErr w:type="spellStart"/>
      <w:r w:rsidRPr="00E44207">
        <w:rPr>
          <w:color w:val="auto"/>
          <w:sz w:val="22"/>
          <w:szCs w:val="22"/>
        </w:rPr>
        <w:t>Vidyarambham</w:t>
      </w:r>
      <w:proofErr w:type="spellEnd"/>
      <w:r w:rsidRPr="00E44207">
        <w:rPr>
          <w:color w:val="auto"/>
          <w:sz w:val="22"/>
          <w:szCs w:val="22"/>
        </w:rPr>
        <w:t xml:space="preserve"> Publishers, </w:t>
      </w:r>
      <w:proofErr w:type="spellStart"/>
      <w:r w:rsidRPr="00E44207">
        <w:rPr>
          <w:color w:val="auto"/>
          <w:sz w:val="22"/>
          <w:szCs w:val="22"/>
        </w:rPr>
        <w:t>Mullakkal</w:t>
      </w:r>
      <w:proofErr w:type="spellEnd"/>
      <w:r w:rsidRPr="00E44207">
        <w:rPr>
          <w:color w:val="auto"/>
          <w:sz w:val="22"/>
          <w:szCs w:val="22"/>
        </w:rPr>
        <w:t xml:space="preserve">, </w:t>
      </w:r>
      <w:proofErr w:type="spellStart"/>
      <w:r w:rsidRPr="00E44207">
        <w:rPr>
          <w:color w:val="auto"/>
          <w:sz w:val="22"/>
          <w:szCs w:val="22"/>
        </w:rPr>
        <w:t>Alappuzha</w:t>
      </w:r>
      <w:proofErr w:type="spellEnd"/>
      <w:r w:rsidRPr="00E44207">
        <w:rPr>
          <w:color w:val="auto"/>
          <w:sz w:val="22"/>
          <w:szCs w:val="22"/>
        </w:rPr>
        <w:t>; Feb 2015, page no. 381</w:t>
      </w:r>
    </w:p>
    <w:p w:rsidR="00447BC3" w:rsidRPr="00E44207" w:rsidRDefault="004D2C9A" w:rsidP="00E44207">
      <w:pPr>
        <w:pStyle w:val="Default"/>
        <w:numPr>
          <w:ilvl w:val="0"/>
          <w:numId w:val="2"/>
        </w:numPr>
        <w:spacing w:line="276" w:lineRule="auto"/>
        <w:jc w:val="both"/>
        <w:rPr>
          <w:color w:val="auto"/>
          <w:sz w:val="22"/>
          <w:szCs w:val="22"/>
        </w:rPr>
      </w:pPr>
      <w:r w:rsidRPr="00E44207">
        <w:rPr>
          <w:color w:val="auto"/>
          <w:sz w:val="22"/>
          <w:szCs w:val="22"/>
        </w:rPr>
        <w:t xml:space="preserve">The </w:t>
      </w:r>
      <w:proofErr w:type="spellStart"/>
      <w:r w:rsidRPr="00E44207">
        <w:rPr>
          <w:color w:val="auto"/>
          <w:sz w:val="22"/>
          <w:szCs w:val="22"/>
        </w:rPr>
        <w:t>Ayurvedic</w:t>
      </w:r>
      <w:proofErr w:type="spellEnd"/>
      <w:r w:rsidRPr="00E44207">
        <w:rPr>
          <w:color w:val="auto"/>
          <w:sz w:val="22"/>
          <w:szCs w:val="22"/>
        </w:rPr>
        <w:t xml:space="preserve"> </w:t>
      </w:r>
      <w:proofErr w:type="spellStart"/>
      <w:r w:rsidRPr="00E44207">
        <w:rPr>
          <w:color w:val="auto"/>
          <w:sz w:val="22"/>
          <w:szCs w:val="22"/>
        </w:rPr>
        <w:t>Pharmacopea</w:t>
      </w:r>
      <w:proofErr w:type="spellEnd"/>
      <w:r w:rsidRPr="00E44207">
        <w:rPr>
          <w:color w:val="auto"/>
          <w:sz w:val="22"/>
          <w:szCs w:val="22"/>
        </w:rPr>
        <w:t xml:space="preserve"> of India, 2007, 1st edition, Part 2, Volume 1;appendix 2; 14</w:t>
      </w:r>
      <w:r w:rsidR="000E5022" w:rsidRPr="00E44207">
        <w:rPr>
          <w:color w:val="auto"/>
          <w:sz w:val="22"/>
          <w:szCs w:val="22"/>
        </w:rPr>
        <w:t xml:space="preserve"> </w:t>
      </w:r>
    </w:p>
    <w:p w:rsidR="00447BC3" w:rsidRPr="00E44207" w:rsidRDefault="004C659C" w:rsidP="00E44207">
      <w:pPr>
        <w:pStyle w:val="Default"/>
        <w:numPr>
          <w:ilvl w:val="0"/>
          <w:numId w:val="2"/>
        </w:numPr>
        <w:spacing w:line="276" w:lineRule="auto"/>
        <w:jc w:val="both"/>
        <w:rPr>
          <w:color w:val="auto"/>
          <w:sz w:val="22"/>
          <w:szCs w:val="22"/>
        </w:rPr>
      </w:pPr>
      <w:r w:rsidRPr="00E44207">
        <w:rPr>
          <w:color w:val="auto"/>
          <w:sz w:val="22"/>
          <w:szCs w:val="22"/>
        </w:rPr>
        <w:t>Wallis TE</w:t>
      </w:r>
      <w:r w:rsidR="000E5022" w:rsidRPr="00E44207">
        <w:rPr>
          <w:color w:val="auto"/>
          <w:sz w:val="22"/>
          <w:szCs w:val="22"/>
        </w:rPr>
        <w:t>.</w:t>
      </w:r>
      <w:r w:rsidR="009B5974">
        <w:rPr>
          <w:color w:val="auto"/>
          <w:sz w:val="22"/>
          <w:szCs w:val="22"/>
        </w:rPr>
        <w:t>,</w:t>
      </w:r>
      <w:r w:rsidR="000E5022" w:rsidRPr="00E44207">
        <w:rPr>
          <w:color w:val="auto"/>
          <w:sz w:val="22"/>
          <w:szCs w:val="22"/>
        </w:rPr>
        <w:t xml:space="preserve"> Text Book of </w:t>
      </w:r>
      <w:proofErr w:type="spellStart"/>
      <w:r w:rsidR="000E5022" w:rsidRPr="00E44207">
        <w:rPr>
          <w:color w:val="auto"/>
          <w:sz w:val="22"/>
          <w:szCs w:val="22"/>
        </w:rPr>
        <w:t>Pharmacognosy</w:t>
      </w:r>
      <w:proofErr w:type="spellEnd"/>
      <w:r w:rsidR="000E5022" w:rsidRPr="00E44207">
        <w:rPr>
          <w:color w:val="auto"/>
          <w:sz w:val="22"/>
          <w:szCs w:val="22"/>
        </w:rPr>
        <w:t>. 5</w:t>
      </w:r>
      <w:r w:rsidRPr="00E44207">
        <w:rPr>
          <w:color w:val="auto"/>
          <w:sz w:val="22"/>
          <w:szCs w:val="22"/>
          <w:vertAlign w:val="superscript"/>
        </w:rPr>
        <w:t>th</w:t>
      </w:r>
      <w:r w:rsidR="00827950">
        <w:rPr>
          <w:color w:val="auto"/>
          <w:sz w:val="22"/>
          <w:szCs w:val="22"/>
          <w:vertAlign w:val="superscript"/>
        </w:rPr>
        <w:t xml:space="preserve"> </w:t>
      </w:r>
      <w:r w:rsidRPr="00E44207">
        <w:rPr>
          <w:color w:val="auto"/>
          <w:sz w:val="22"/>
          <w:szCs w:val="22"/>
        </w:rPr>
        <w:t>ed</w:t>
      </w:r>
      <w:r w:rsidR="00827950">
        <w:rPr>
          <w:color w:val="auto"/>
          <w:sz w:val="22"/>
          <w:szCs w:val="22"/>
        </w:rPr>
        <w:t>ition,</w:t>
      </w:r>
      <w:r w:rsidRPr="00E44207">
        <w:rPr>
          <w:color w:val="auto"/>
          <w:sz w:val="22"/>
          <w:szCs w:val="22"/>
        </w:rPr>
        <w:t xml:space="preserve"> New Delhi: </w:t>
      </w:r>
      <w:r w:rsidR="00827950">
        <w:rPr>
          <w:color w:val="auto"/>
          <w:sz w:val="22"/>
          <w:szCs w:val="22"/>
        </w:rPr>
        <w:t>CBS Publishers; 1985,</w:t>
      </w:r>
      <w:r w:rsidR="004D2C9A" w:rsidRPr="00E44207">
        <w:rPr>
          <w:color w:val="auto"/>
          <w:sz w:val="22"/>
          <w:szCs w:val="22"/>
        </w:rPr>
        <w:t xml:space="preserve"> </w:t>
      </w:r>
      <w:r w:rsidR="00827950">
        <w:rPr>
          <w:color w:val="auto"/>
          <w:sz w:val="22"/>
          <w:szCs w:val="22"/>
        </w:rPr>
        <w:t>p</w:t>
      </w:r>
      <w:r w:rsidR="00354291" w:rsidRPr="00E44207">
        <w:rPr>
          <w:color w:val="auto"/>
          <w:sz w:val="22"/>
          <w:szCs w:val="22"/>
        </w:rPr>
        <w:t>age no.</w:t>
      </w:r>
      <w:r w:rsidR="004D2C9A" w:rsidRPr="00E44207">
        <w:rPr>
          <w:color w:val="auto"/>
          <w:sz w:val="22"/>
          <w:szCs w:val="22"/>
        </w:rPr>
        <w:t xml:space="preserve"> 571-8.</w:t>
      </w:r>
    </w:p>
    <w:p w:rsidR="00560C78" w:rsidRPr="00E44207" w:rsidRDefault="00560C78" w:rsidP="00E44207">
      <w:pPr>
        <w:pStyle w:val="Default"/>
        <w:numPr>
          <w:ilvl w:val="0"/>
          <w:numId w:val="2"/>
        </w:numPr>
        <w:spacing w:line="276" w:lineRule="auto"/>
        <w:jc w:val="both"/>
        <w:rPr>
          <w:color w:val="auto"/>
          <w:sz w:val="22"/>
          <w:szCs w:val="22"/>
        </w:rPr>
      </w:pPr>
      <w:proofErr w:type="spellStart"/>
      <w:r w:rsidRPr="00E44207">
        <w:rPr>
          <w:color w:val="auto"/>
          <w:sz w:val="22"/>
          <w:szCs w:val="22"/>
        </w:rPr>
        <w:t>Khandelwal</w:t>
      </w:r>
      <w:proofErr w:type="spellEnd"/>
      <w:r w:rsidRPr="00E44207">
        <w:rPr>
          <w:color w:val="auto"/>
          <w:sz w:val="22"/>
          <w:szCs w:val="22"/>
        </w:rPr>
        <w:t xml:space="preserve"> K</w:t>
      </w:r>
      <w:r w:rsidR="00827950">
        <w:rPr>
          <w:color w:val="auto"/>
          <w:sz w:val="22"/>
          <w:szCs w:val="22"/>
        </w:rPr>
        <w:t>.</w:t>
      </w:r>
      <w:r w:rsidRPr="00E44207">
        <w:rPr>
          <w:color w:val="auto"/>
          <w:sz w:val="22"/>
          <w:szCs w:val="22"/>
        </w:rPr>
        <w:t>R.</w:t>
      </w:r>
      <w:r w:rsidR="009B5974">
        <w:rPr>
          <w:color w:val="auto"/>
          <w:sz w:val="22"/>
          <w:szCs w:val="22"/>
        </w:rPr>
        <w:t>,</w:t>
      </w:r>
      <w:r w:rsidRPr="00E44207">
        <w:rPr>
          <w:color w:val="auto"/>
          <w:sz w:val="22"/>
          <w:szCs w:val="22"/>
        </w:rPr>
        <w:t xml:space="preserve"> Practical </w:t>
      </w:r>
      <w:proofErr w:type="spellStart"/>
      <w:r w:rsidRPr="00E44207">
        <w:rPr>
          <w:color w:val="auto"/>
          <w:sz w:val="22"/>
          <w:szCs w:val="22"/>
        </w:rPr>
        <w:t>Pharmacognos</w:t>
      </w:r>
      <w:r w:rsidR="00827950">
        <w:rPr>
          <w:color w:val="auto"/>
          <w:sz w:val="22"/>
          <w:szCs w:val="22"/>
        </w:rPr>
        <w:t>y</w:t>
      </w:r>
      <w:proofErr w:type="spellEnd"/>
      <w:r w:rsidR="00827950">
        <w:rPr>
          <w:color w:val="auto"/>
          <w:sz w:val="22"/>
          <w:szCs w:val="22"/>
        </w:rPr>
        <w:t xml:space="preserve">, </w:t>
      </w:r>
      <w:proofErr w:type="spellStart"/>
      <w:r w:rsidR="00827950">
        <w:rPr>
          <w:color w:val="auto"/>
          <w:sz w:val="22"/>
          <w:szCs w:val="22"/>
        </w:rPr>
        <w:t>Pune</w:t>
      </w:r>
      <w:proofErr w:type="spellEnd"/>
      <w:r w:rsidR="00827950">
        <w:rPr>
          <w:color w:val="auto"/>
          <w:sz w:val="22"/>
          <w:szCs w:val="22"/>
        </w:rPr>
        <w:t xml:space="preserve">: </w:t>
      </w:r>
      <w:proofErr w:type="spellStart"/>
      <w:r w:rsidR="00827950">
        <w:rPr>
          <w:color w:val="auto"/>
          <w:sz w:val="22"/>
          <w:szCs w:val="22"/>
        </w:rPr>
        <w:t>Nirali</w:t>
      </w:r>
      <w:proofErr w:type="spellEnd"/>
      <w:r w:rsidR="00827950">
        <w:rPr>
          <w:color w:val="auto"/>
          <w:sz w:val="22"/>
          <w:szCs w:val="22"/>
        </w:rPr>
        <w:t xml:space="preserve"> </w:t>
      </w:r>
      <w:proofErr w:type="spellStart"/>
      <w:r w:rsidR="00827950">
        <w:rPr>
          <w:color w:val="auto"/>
          <w:sz w:val="22"/>
          <w:szCs w:val="22"/>
        </w:rPr>
        <w:t>Prakashan</w:t>
      </w:r>
      <w:proofErr w:type="spellEnd"/>
      <w:r w:rsidR="00827950">
        <w:rPr>
          <w:color w:val="auto"/>
          <w:sz w:val="22"/>
          <w:szCs w:val="22"/>
        </w:rPr>
        <w:t>; 2008,</w:t>
      </w:r>
      <w:r w:rsidRPr="00E44207">
        <w:rPr>
          <w:color w:val="auto"/>
          <w:sz w:val="22"/>
          <w:szCs w:val="22"/>
        </w:rPr>
        <w:t xml:space="preserve"> </w:t>
      </w:r>
      <w:r w:rsidR="00827950">
        <w:rPr>
          <w:color w:val="auto"/>
          <w:sz w:val="22"/>
          <w:szCs w:val="22"/>
        </w:rPr>
        <w:t>p</w:t>
      </w:r>
      <w:r w:rsidR="00354291" w:rsidRPr="00E44207">
        <w:rPr>
          <w:color w:val="auto"/>
          <w:sz w:val="22"/>
          <w:szCs w:val="22"/>
        </w:rPr>
        <w:t>age no</w:t>
      </w:r>
      <w:r w:rsidRPr="00E44207">
        <w:rPr>
          <w:color w:val="auto"/>
          <w:sz w:val="22"/>
          <w:szCs w:val="22"/>
        </w:rPr>
        <w:t>. 149-66</w:t>
      </w:r>
    </w:p>
    <w:p w:rsidR="00192D2B" w:rsidRDefault="004D2C9A" w:rsidP="00E44207">
      <w:pPr>
        <w:pStyle w:val="Default"/>
        <w:numPr>
          <w:ilvl w:val="0"/>
          <w:numId w:val="2"/>
        </w:numPr>
        <w:pBdr>
          <w:bottom w:val="single" w:sz="4" w:space="1" w:color="auto"/>
        </w:pBdr>
        <w:spacing w:line="276" w:lineRule="auto"/>
        <w:jc w:val="both"/>
        <w:rPr>
          <w:color w:val="auto"/>
          <w:sz w:val="22"/>
          <w:szCs w:val="22"/>
        </w:rPr>
      </w:pPr>
      <w:r w:rsidRPr="00E44207">
        <w:rPr>
          <w:color w:val="auto"/>
          <w:sz w:val="22"/>
          <w:szCs w:val="22"/>
        </w:rPr>
        <w:t xml:space="preserve">The </w:t>
      </w:r>
      <w:proofErr w:type="spellStart"/>
      <w:r w:rsidRPr="00E44207">
        <w:rPr>
          <w:color w:val="auto"/>
          <w:sz w:val="22"/>
          <w:szCs w:val="22"/>
        </w:rPr>
        <w:t>Ayurvedic</w:t>
      </w:r>
      <w:proofErr w:type="spellEnd"/>
      <w:r w:rsidRPr="00E44207">
        <w:rPr>
          <w:color w:val="auto"/>
          <w:sz w:val="22"/>
          <w:szCs w:val="22"/>
        </w:rPr>
        <w:t xml:space="preserve"> </w:t>
      </w:r>
      <w:proofErr w:type="spellStart"/>
      <w:r w:rsidRPr="00E44207">
        <w:rPr>
          <w:color w:val="auto"/>
          <w:sz w:val="22"/>
          <w:szCs w:val="22"/>
        </w:rPr>
        <w:t>Pharmacopea</w:t>
      </w:r>
      <w:proofErr w:type="spellEnd"/>
      <w:r w:rsidRPr="00E44207">
        <w:rPr>
          <w:color w:val="auto"/>
          <w:sz w:val="22"/>
          <w:szCs w:val="22"/>
        </w:rPr>
        <w:t xml:space="preserve"> of India, 2007, 1st edition, Govt. of India, Part 2, Volume 1;appendix 2, 14</w:t>
      </w:r>
    </w:p>
    <w:p w:rsidR="00E44207" w:rsidRDefault="00E44207" w:rsidP="00E44207">
      <w:pPr>
        <w:pStyle w:val="Default"/>
        <w:spacing w:line="276" w:lineRule="auto"/>
        <w:jc w:val="both"/>
        <w:rPr>
          <w:color w:val="auto"/>
          <w:sz w:val="22"/>
          <w:szCs w:val="22"/>
        </w:rPr>
      </w:pPr>
    </w:p>
    <w:p w:rsidR="00E44207" w:rsidRDefault="00E44207" w:rsidP="00E44207">
      <w:pPr>
        <w:shd w:val="clear" w:color="auto" w:fill="000000" w:themeFill="text1"/>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Source of Support: Nil</w:t>
      </w:r>
    </w:p>
    <w:p w:rsidR="00E44207" w:rsidRDefault="00E44207" w:rsidP="00E44207">
      <w:pPr>
        <w:shd w:val="clear" w:color="auto" w:fill="000000" w:themeFill="text1"/>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Conflict Of Interest: None Declared</w:t>
      </w:r>
    </w:p>
    <w:p w:rsidR="00E44207" w:rsidRPr="00E44207" w:rsidRDefault="00E44207" w:rsidP="00E44207">
      <w:pPr>
        <w:pStyle w:val="Default"/>
        <w:spacing w:line="276" w:lineRule="auto"/>
        <w:jc w:val="both"/>
        <w:rPr>
          <w:color w:val="auto"/>
          <w:sz w:val="22"/>
          <w:szCs w:val="22"/>
        </w:rPr>
      </w:pPr>
    </w:p>
    <w:p w:rsidR="005537A8" w:rsidRPr="00E44207" w:rsidRDefault="005537A8" w:rsidP="00E44207">
      <w:pPr>
        <w:pStyle w:val="Default"/>
        <w:spacing w:line="276" w:lineRule="auto"/>
        <w:jc w:val="both"/>
        <w:rPr>
          <w:color w:val="auto"/>
          <w:sz w:val="22"/>
          <w:szCs w:val="22"/>
        </w:rPr>
      </w:pPr>
    </w:p>
    <w:sectPr w:rsidR="005537A8" w:rsidRPr="00E44207" w:rsidSect="00941B9B">
      <w:type w:val="continuous"/>
      <w:pgSz w:w="12240" w:h="15840" w:code="1"/>
      <w:pgMar w:top="1440" w:right="1080" w:bottom="1440" w:left="1080" w:header="720" w:footer="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A43" w:rsidRDefault="008B2A43" w:rsidP="00FF6210">
      <w:pPr>
        <w:spacing w:after="0" w:line="240" w:lineRule="auto"/>
      </w:pPr>
      <w:r>
        <w:separator/>
      </w:r>
    </w:p>
  </w:endnote>
  <w:endnote w:type="continuationSeparator" w:id="0">
    <w:p w:rsidR="008B2A43" w:rsidRDefault="008B2A43" w:rsidP="00FF6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5162"/>
      <w:gridCol w:w="5148"/>
    </w:tblGrid>
    <w:tr w:rsidR="00E44207" w:rsidTr="00402964">
      <w:trPr>
        <w:trHeight w:hRule="exact" w:val="270"/>
        <w:jc w:val="center"/>
      </w:trPr>
      <w:tc>
        <w:tcPr>
          <w:tcW w:w="4686" w:type="dxa"/>
          <w:shd w:val="clear" w:color="auto" w:fill="5B9BD5" w:themeFill="accent1"/>
          <w:tcMar>
            <w:top w:w="0" w:type="dxa"/>
            <w:bottom w:w="0" w:type="dxa"/>
          </w:tcMar>
        </w:tcPr>
        <w:p w:rsidR="00E44207" w:rsidRDefault="00E44207" w:rsidP="00402964">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E44207" w:rsidRDefault="00E44207" w:rsidP="00402964">
          <w:pPr>
            <w:pStyle w:val="Header"/>
            <w:tabs>
              <w:tab w:val="clear" w:pos="4680"/>
              <w:tab w:val="clear" w:pos="9360"/>
            </w:tabs>
            <w:jc w:val="right"/>
            <w:rPr>
              <w:caps/>
              <w:sz w:val="18"/>
            </w:rPr>
          </w:pPr>
        </w:p>
      </w:tc>
    </w:tr>
    <w:tr w:rsidR="00E44207" w:rsidRPr="0065368A" w:rsidTr="00402964">
      <w:trPr>
        <w:trHeight w:val="448"/>
        <w:jc w:val="center"/>
      </w:trPr>
      <w:sdt>
        <w:sdtPr>
          <w:rPr>
            <w:rFonts w:ascii="Times New Roman" w:hAnsi="Times New Roman" w:cs="Times New Roman"/>
            <w:caps/>
            <w:sz w:val="20"/>
            <w:szCs w:val="20"/>
          </w:rPr>
          <w:alias w:val="Author"/>
          <w:tag w:val=""/>
          <w:id w:val="27093508"/>
          <w:placeholder>
            <w:docPart w:val="1C9BD2B3120A4C53AE2ED3B0775AAA68"/>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E44207" w:rsidRPr="0065368A" w:rsidRDefault="00E44207" w:rsidP="00402964">
              <w:pPr>
                <w:pStyle w:val="Footer"/>
                <w:tabs>
                  <w:tab w:val="clear" w:pos="4680"/>
                  <w:tab w:val="clear" w:pos="9360"/>
                </w:tabs>
                <w:rPr>
                  <w:rFonts w:ascii="Times New Roman" w:hAnsi="Times New Roman" w:cs="Times New Roman"/>
                  <w:caps/>
                  <w:sz w:val="20"/>
                  <w:szCs w:val="20"/>
                </w:rPr>
              </w:pPr>
              <w:r w:rsidRPr="006D2587">
                <w:rPr>
                  <w:rFonts w:ascii="Times New Roman" w:hAnsi="Times New Roman" w:cs="Times New Roman"/>
                  <w:caps/>
                  <w:sz w:val="20"/>
                  <w:szCs w:val="20"/>
                </w:rPr>
                <w:t>IAMJ: OCTOBER - NOVEMBER, 2017</w:t>
              </w:r>
            </w:p>
          </w:tc>
        </w:sdtContent>
      </w:sdt>
      <w:tc>
        <w:tcPr>
          <w:tcW w:w="4674" w:type="dxa"/>
          <w:shd w:val="clear" w:color="auto" w:fill="auto"/>
          <w:vAlign w:val="center"/>
        </w:tcPr>
        <w:p w:rsidR="00E44207" w:rsidRPr="0065368A" w:rsidRDefault="004D5B1A" w:rsidP="00402964">
          <w:pPr>
            <w:pStyle w:val="Footer"/>
            <w:tabs>
              <w:tab w:val="clear" w:pos="4680"/>
              <w:tab w:val="clear" w:pos="9360"/>
            </w:tabs>
            <w:jc w:val="right"/>
            <w:rPr>
              <w:rFonts w:ascii="Times New Roman" w:hAnsi="Times New Roman" w:cs="Times New Roman"/>
              <w:caps/>
              <w:sz w:val="20"/>
              <w:szCs w:val="20"/>
            </w:rPr>
          </w:pPr>
          <w:r w:rsidRPr="0065368A">
            <w:rPr>
              <w:rFonts w:ascii="Times New Roman" w:hAnsi="Times New Roman" w:cs="Times New Roman"/>
              <w:caps/>
              <w:sz w:val="20"/>
              <w:szCs w:val="20"/>
            </w:rPr>
            <w:fldChar w:fldCharType="begin"/>
          </w:r>
          <w:r w:rsidR="00E44207" w:rsidRPr="0065368A">
            <w:rPr>
              <w:rFonts w:ascii="Times New Roman" w:hAnsi="Times New Roman" w:cs="Times New Roman"/>
              <w:caps/>
              <w:sz w:val="20"/>
              <w:szCs w:val="20"/>
            </w:rPr>
            <w:instrText xml:space="preserve"> PAGE   \* MERGEFORMAT </w:instrText>
          </w:r>
          <w:r w:rsidRPr="0065368A">
            <w:rPr>
              <w:rFonts w:ascii="Times New Roman" w:hAnsi="Times New Roman" w:cs="Times New Roman"/>
              <w:caps/>
              <w:sz w:val="20"/>
              <w:szCs w:val="20"/>
            </w:rPr>
            <w:fldChar w:fldCharType="separate"/>
          </w:r>
          <w:r w:rsidR="00E907A4">
            <w:rPr>
              <w:rFonts w:ascii="Times New Roman" w:hAnsi="Times New Roman" w:cs="Times New Roman"/>
              <w:caps/>
              <w:noProof/>
              <w:sz w:val="20"/>
              <w:szCs w:val="20"/>
            </w:rPr>
            <w:t>780</w:t>
          </w:r>
          <w:r w:rsidRPr="0065368A">
            <w:rPr>
              <w:rFonts w:ascii="Times New Roman" w:hAnsi="Times New Roman" w:cs="Times New Roman"/>
              <w:caps/>
              <w:noProof/>
              <w:sz w:val="20"/>
              <w:szCs w:val="20"/>
            </w:rPr>
            <w:fldChar w:fldCharType="end"/>
          </w:r>
        </w:p>
      </w:tc>
    </w:tr>
  </w:tbl>
  <w:p w:rsidR="00E44207" w:rsidRDefault="00E44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A43" w:rsidRDefault="008B2A43" w:rsidP="00FF6210">
      <w:pPr>
        <w:spacing w:after="0" w:line="240" w:lineRule="auto"/>
      </w:pPr>
      <w:r>
        <w:separator/>
      </w:r>
    </w:p>
  </w:footnote>
  <w:footnote w:type="continuationSeparator" w:id="0">
    <w:p w:rsidR="008B2A43" w:rsidRDefault="008B2A43" w:rsidP="00FF6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07" w:rsidRPr="00E44207" w:rsidRDefault="004D5B1A" w:rsidP="00E44207">
    <w:pPr>
      <w:pStyle w:val="Header"/>
      <w:pBdr>
        <w:bottom w:val="single" w:sz="4" w:space="1" w:color="auto"/>
      </w:pBdr>
      <w:jc w:val="center"/>
    </w:pPr>
    <w:sdt>
      <w:sdtPr>
        <w:rPr>
          <w:rFonts w:ascii="Monotype Corsiva" w:hAnsi="Monotype Corsiva" w:cs="Times New Roman"/>
          <w:sz w:val="20"/>
          <w:szCs w:val="20"/>
        </w:rPr>
        <w:alias w:val="Title"/>
        <w:tag w:val=""/>
        <w:id w:val="27093507"/>
        <w:placeholder>
          <w:docPart w:val="79B74922079642509C78B707FCD09C3B"/>
        </w:placeholder>
        <w:dataBinding w:prefixMappings="xmlns:ns0='http://purl.org/dc/elements/1.1/' xmlns:ns1='http://schemas.openxmlformats.org/package/2006/metadata/core-properties' " w:xpath="/ns1:coreProperties[1]/ns0:title[1]" w:storeItemID="{6C3C8BC8-F283-45AE-878A-BAB7291924A1}"/>
        <w:text/>
      </w:sdtPr>
      <w:sdtContent>
        <w:r w:rsidR="00E44207" w:rsidRPr="00E44207">
          <w:rPr>
            <w:rFonts w:ascii="Monotype Corsiva" w:hAnsi="Monotype Corsiva" w:cs="Times New Roman"/>
            <w:sz w:val="20"/>
            <w:szCs w:val="20"/>
          </w:rPr>
          <w:t xml:space="preserve">Deepak </w:t>
        </w:r>
        <w:proofErr w:type="spellStart"/>
        <w:r w:rsidR="00E44207" w:rsidRPr="00E44207">
          <w:rPr>
            <w:rFonts w:ascii="Monotype Corsiva" w:hAnsi="Monotype Corsiva" w:cs="Times New Roman"/>
            <w:sz w:val="20"/>
            <w:szCs w:val="20"/>
          </w:rPr>
          <w:t>Pawar</w:t>
        </w:r>
        <w:proofErr w:type="spellEnd"/>
        <w:r w:rsidR="00E44207" w:rsidRPr="00E44207">
          <w:rPr>
            <w:rFonts w:ascii="Monotype Corsiva" w:hAnsi="Monotype Corsiva" w:cs="Times New Roman"/>
            <w:sz w:val="20"/>
            <w:szCs w:val="20"/>
          </w:rPr>
          <w:t xml:space="preserve"> Et Al: </w:t>
        </w:r>
        <w:proofErr w:type="spellStart"/>
        <w:r w:rsidR="00E44207" w:rsidRPr="00E44207">
          <w:rPr>
            <w:rFonts w:ascii="Monotype Corsiva" w:hAnsi="Monotype Corsiva" w:cs="Times New Roman"/>
            <w:sz w:val="20"/>
            <w:szCs w:val="20"/>
          </w:rPr>
          <w:t>Pharmacognostical</w:t>
        </w:r>
        <w:proofErr w:type="spellEnd"/>
        <w:r w:rsidR="00E44207" w:rsidRPr="00E44207">
          <w:rPr>
            <w:rFonts w:ascii="Monotype Corsiva" w:hAnsi="Monotype Corsiva" w:cs="Times New Roman"/>
            <w:sz w:val="20"/>
            <w:szCs w:val="20"/>
          </w:rPr>
          <w:t xml:space="preserve"> And </w:t>
        </w:r>
        <w:proofErr w:type="spellStart"/>
        <w:r w:rsidR="00E44207" w:rsidRPr="00E44207">
          <w:rPr>
            <w:rFonts w:ascii="Monotype Corsiva" w:hAnsi="Monotype Corsiva" w:cs="Times New Roman"/>
            <w:sz w:val="20"/>
            <w:szCs w:val="20"/>
          </w:rPr>
          <w:t>Physico</w:t>
        </w:r>
        <w:proofErr w:type="spellEnd"/>
        <w:r w:rsidR="00E44207" w:rsidRPr="00E44207">
          <w:rPr>
            <w:rFonts w:ascii="Monotype Corsiva" w:hAnsi="Monotype Corsiva" w:cs="Times New Roman"/>
            <w:sz w:val="20"/>
            <w:szCs w:val="20"/>
          </w:rPr>
          <w:t xml:space="preserve">-Chemical Evaluation Of </w:t>
        </w:r>
        <w:proofErr w:type="spellStart"/>
        <w:r w:rsidR="00E44207" w:rsidRPr="00E44207">
          <w:rPr>
            <w:rFonts w:ascii="Monotype Corsiva" w:hAnsi="Monotype Corsiva" w:cs="Times New Roman"/>
            <w:sz w:val="20"/>
            <w:szCs w:val="20"/>
          </w:rPr>
          <w:t>Mukkadi</w:t>
        </w:r>
        <w:proofErr w:type="spellEnd"/>
        <w:r w:rsidR="00E44207" w:rsidRPr="00E44207">
          <w:rPr>
            <w:rFonts w:ascii="Monotype Corsiva" w:hAnsi="Monotype Corsiva" w:cs="Times New Roman"/>
            <w:sz w:val="20"/>
            <w:szCs w:val="20"/>
          </w:rPr>
          <w:t xml:space="preserve"> Yoga – An </w:t>
        </w:r>
        <w:proofErr w:type="spellStart"/>
        <w:r w:rsidR="00E44207" w:rsidRPr="00E44207">
          <w:rPr>
            <w:rFonts w:ascii="Monotype Corsiva" w:hAnsi="Monotype Corsiva" w:cs="Times New Roman"/>
            <w:sz w:val="20"/>
            <w:szCs w:val="20"/>
          </w:rPr>
          <w:t>Ayurvedic</w:t>
        </w:r>
        <w:proofErr w:type="spellEnd"/>
        <w:r w:rsidR="00E44207" w:rsidRPr="00E44207">
          <w:rPr>
            <w:rFonts w:ascii="Monotype Corsiva" w:hAnsi="Monotype Corsiva" w:cs="Times New Roman"/>
            <w:sz w:val="20"/>
            <w:szCs w:val="20"/>
          </w:rPr>
          <w:t xml:space="preserve"> Ocular Formulation</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B1206"/>
    <w:multiLevelType w:val="hybridMultilevel"/>
    <w:tmpl w:val="62282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FD79AB"/>
    <w:multiLevelType w:val="hybridMultilevel"/>
    <w:tmpl w:val="8E7E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2840CD"/>
    <w:rsid w:val="00000328"/>
    <w:rsid w:val="00031182"/>
    <w:rsid w:val="00040E6F"/>
    <w:rsid w:val="00050F5C"/>
    <w:rsid w:val="00051DC0"/>
    <w:rsid w:val="00056D83"/>
    <w:rsid w:val="000650B7"/>
    <w:rsid w:val="000667AE"/>
    <w:rsid w:val="000A7D3A"/>
    <w:rsid w:val="000E5022"/>
    <w:rsid w:val="000F4B56"/>
    <w:rsid w:val="00103BCA"/>
    <w:rsid w:val="00111586"/>
    <w:rsid w:val="00137319"/>
    <w:rsid w:val="001436A0"/>
    <w:rsid w:val="001464FE"/>
    <w:rsid w:val="00150F50"/>
    <w:rsid w:val="00163826"/>
    <w:rsid w:val="00192D2B"/>
    <w:rsid w:val="001B223D"/>
    <w:rsid w:val="001D3AED"/>
    <w:rsid w:val="001E156C"/>
    <w:rsid w:val="001E1F92"/>
    <w:rsid w:val="001E3FCF"/>
    <w:rsid w:val="001E4959"/>
    <w:rsid w:val="002067E1"/>
    <w:rsid w:val="002315C7"/>
    <w:rsid w:val="00232032"/>
    <w:rsid w:val="00252609"/>
    <w:rsid w:val="00252D12"/>
    <w:rsid w:val="00256BCF"/>
    <w:rsid w:val="00264E8E"/>
    <w:rsid w:val="002840CD"/>
    <w:rsid w:val="002857C6"/>
    <w:rsid w:val="002929BF"/>
    <w:rsid w:val="002B50E3"/>
    <w:rsid w:val="002D5DEA"/>
    <w:rsid w:val="002E5F91"/>
    <w:rsid w:val="002E7368"/>
    <w:rsid w:val="00300D14"/>
    <w:rsid w:val="00305CA8"/>
    <w:rsid w:val="00324624"/>
    <w:rsid w:val="003254EE"/>
    <w:rsid w:val="003472C5"/>
    <w:rsid w:val="00354291"/>
    <w:rsid w:val="003776EE"/>
    <w:rsid w:val="00380537"/>
    <w:rsid w:val="0039069C"/>
    <w:rsid w:val="00390807"/>
    <w:rsid w:val="003B76AA"/>
    <w:rsid w:val="003C17D4"/>
    <w:rsid w:val="003C3C0A"/>
    <w:rsid w:val="003D24F2"/>
    <w:rsid w:val="003F346D"/>
    <w:rsid w:val="00405604"/>
    <w:rsid w:val="00433A5C"/>
    <w:rsid w:val="00434838"/>
    <w:rsid w:val="0044516F"/>
    <w:rsid w:val="00446C93"/>
    <w:rsid w:val="00447BC3"/>
    <w:rsid w:val="004656B0"/>
    <w:rsid w:val="00465BC8"/>
    <w:rsid w:val="0049459A"/>
    <w:rsid w:val="00497B56"/>
    <w:rsid w:val="004A4B2F"/>
    <w:rsid w:val="004B759E"/>
    <w:rsid w:val="004C41FE"/>
    <w:rsid w:val="004C55B7"/>
    <w:rsid w:val="004C659C"/>
    <w:rsid w:val="004D1939"/>
    <w:rsid w:val="004D2C9A"/>
    <w:rsid w:val="004D5B1A"/>
    <w:rsid w:val="004D6674"/>
    <w:rsid w:val="004D6939"/>
    <w:rsid w:val="005537A8"/>
    <w:rsid w:val="00554288"/>
    <w:rsid w:val="00560C78"/>
    <w:rsid w:val="00571C21"/>
    <w:rsid w:val="0057799A"/>
    <w:rsid w:val="0058069D"/>
    <w:rsid w:val="00581C94"/>
    <w:rsid w:val="005A1EE1"/>
    <w:rsid w:val="005A3BED"/>
    <w:rsid w:val="005B6CE8"/>
    <w:rsid w:val="005C2FD7"/>
    <w:rsid w:val="005D4CA9"/>
    <w:rsid w:val="005E211D"/>
    <w:rsid w:val="005E4A85"/>
    <w:rsid w:val="00641DEB"/>
    <w:rsid w:val="00650571"/>
    <w:rsid w:val="006632F0"/>
    <w:rsid w:val="006702BD"/>
    <w:rsid w:val="00682658"/>
    <w:rsid w:val="006829B6"/>
    <w:rsid w:val="006968D4"/>
    <w:rsid w:val="006A5E7E"/>
    <w:rsid w:val="006C5425"/>
    <w:rsid w:val="006E52EA"/>
    <w:rsid w:val="007073BA"/>
    <w:rsid w:val="007365AE"/>
    <w:rsid w:val="00790C16"/>
    <w:rsid w:val="00792807"/>
    <w:rsid w:val="007A1D49"/>
    <w:rsid w:val="007C6C52"/>
    <w:rsid w:val="007D4911"/>
    <w:rsid w:val="007E7552"/>
    <w:rsid w:val="007F14C7"/>
    <w:rsid w:val="0080229A"/>
    <w:rsid w:val="00821483"/>
    <w:rsid w:val="00822C56"/>
    <w:rsid w:val="00827950"/>
    <w:rsid w:val="00836A78"/>
    <w:rsid w:val="00861505"/>
    <w:rsid w:val="0086216F"/>
    <w:rsid w:val="00863E67"/>
    <w:rsid w:val="008A336C"/>
    <w:rsid w:val="008A4274"/>
    <w:rsid w:val="008B2A43"/>
    <w:rsid w:val="008C57DB"/>
    <w:rsid w:val="008F0B9D"/>
    <w:rsid w:val="009079CD"/>
    <w:rsid w:val="009217D8"/>
    <w:rsid w:val="009240AE"/>
    <w:rsid w:val="00930EE5"/>
    <w:rsid w:val="00941B9B"/>
    <w:rsid w:val="00961FFF"/>
    <w:rsid w:val="0098635C"/>
    <w:rsid w:val="009B5974"/>
    <w:rsid w:val="009D38E5"/>
    <w:rsid w:val="009E2718"/>
    <w:rsid w:val="009E5E85"/>
    <w:rsid w:val="00A1699E"/>
    <w:rsid w:val="00A471CA"/>
    <w:rsid w:val="00A63CC9"/>
    <w:rsid w:val="00A860D9"/>
    <w:rsid w:val="00AA375F"/>
    <w:rsid w:val="00AB5E2F"/>
    <w:rsid w:val="00AD4AD3"/>
    <w:rsid w:val="00AE3888"/>
    <w:rsid w:val="00B010C5"/>
    <w:rsid w:val="00B11735"/>
    <w:rsid w:val="00B23597"/>
    <w:rsid w:val="00B33710"/>
    <w:rsid w:val="00B51F68"/>
    <w:rsid w:val="00B85D71"/>
    <w:rsid w:val="00B86654"/>
    <w:rsid w:val="00B9061C"/>
    <w:rsid w:val="00BA1156"/>
    <w:rsid w:val="00BA7D5C"/>
    <w:rsid w:val="00BC1C84"/>
    <w:rsid w:val="00BC706C"/>
    <w:rsid w:val="00BD1E1B"/>
    <w:rsid w:val="00BE3252"/>
    <w:rsid w:val="00C05398"/>
    <w:rsid w:val="00C12261"/>
    <w:rsid w:val="00C15959"/>
    <w:rsid w:val="00C20492"/>
    <w:rsid w:val="00C207F5"/>
    <w:rsid w:val="00C31A77"/>
    <w:rsid w:val="00C3441C"/>
    <w:rsid w:val="00C45813"/>
    <w:rsid w:val="00C46824"/>
    <w:rsid w:val="00C632D4"/>
    <w:rsid w:val="00C81A14"/>
    <w:rsid w:val="00C91CCC"/>
    <w:rsid w:val="00C96042"/>
    <w:rsid w:val="00CA09A4"/>
    <w:rsid w:val="00CD37F6"/>
    <w:rsid w:val="00CE091C"/>
    <w:rsid w:val="00D140A6"/>
    <w:rsid w:val="00D474BE"/>
    <w:rsid w:val="00D70B49"/>
    <w:rsid w:val="00D72EF8"/>
    <w:rsid w:val="00D75A6A"/>
    <w:rsid w:val="00DC57A1"/>
    <w:rsid w:val="00DD02BA"/>
    <w:rsid w:val="00DD2901"/>
    <w:rsid w:val="00DD29C1"/>
    <w:rsid w:val="00DD6672"/>
    <w:rsid w:val="00DE10BA"/>
    <w:rsid w:val="00DF7267"/>
    <w:rsid w:val="00E03422"/>
    <w:rsid w:val="00E37404"/>
    <w:rsid w:val="00E37B68"/>
    <w:rsid w:val="00E44207"/>
    <w:rsid w:val="00E46560"/>
    <w:rsid w:val="00E74980"/>
    <w:rsid w:val="00E762DC"/>
    <w:rsid w:val="00E8283C"/>
    <w:rsid w:val="00E907A4"/>
    <w:rsid w:val="00EA22E9"/>
    <w:rsid w:val="00EA5CE9"/>
    <w:rsid w:val="00EB53BA"/>
    <w:rsid w:val="00ED0CC5"/>
    <w:rsid w:val="00ED4F8C"/>
    <w:rsid w:val="00F1367F"/>
    <w:rsid w:val="00F27EE7"/>
    <w:rsid w:val="00F35C37"/>
    <w:rsid w:val="00F57B64"/>
    <w:rsid w:val="00F91363"/>
    <w:rsid w:val="00FA29FD"/>
    <w:rsid w:val="00FC39BE"/>
    <w:rsid w:val="00FF6210"/>
    <w:rsid w:val="00FF6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0C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24624"/>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24624"/>
    <w:pPr>
      <w:spacing w:after="0" w:line="240" w:lineRule="auto"/>
      <w:ind w:left="505"/>
      <w:jc w:val="both"/>
    </w:pPr>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663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2F0"/>
    <w:rPr>
      <w:rFonts w:ascii="Tahoma" w:hAnsi="Tahoma" w:cs="Tahoma"/>
      <w:sz w:val="16"/>
      <w:szCs w:val="16"/>
    </w:rPr>
  </w:style>
  <w:style w:type="paragraph" w:styleId="ListParagraph">
    <w:name w:val="List Paragraph"/>
    <w:basedOn w:val="Normal"/>
    <w:uiPriority w:val="34"/>
    <w:qFormat/>
    <w:rsid w:val="00000328"/>
    <w:pPr>
      <w:ind w:left="720"/>
      <w:contextualSpacing/>
    </w:pPr>
  </w:style>
  <w:style w:type="paragraph" w:styleId="Header">
    <w:name w:val="header"/>
    <w:basedOn w:val="Normal"/>
    <w:link w:val="HeaderChar"/>
    <w:uiPriority w:val="99"/>
    <w:unhideWhenUsed/>
    <w:rsid w:val="00FF6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210"/>
  </w:style>
  <w:style w:type="paragraph" w:styleId="Footer">
    <w:name w:val="footer"/>
    <w:basedOn w:val="Normal"/>
    <w:link w:val="FooterChar"/>
    <w:uiPriority w:val="99"/>
    <w:unhideWhenUsed/>
    <w:rsid w:val="00FF6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210"/>
  </w:style>
  <w:style w:type="character" w:styleId="CommentReference">
    <w:name w:val="annotation reference"/>
    <w:basedOn w:val="DefaultParagraphFont"/>
    <w:uiPriority w:val="99"/>
    <w:semiHidden/>
    <w:unhideWhenUsed/>
    <w:rsid w:val="004D6939"/>
    <w:rPr>
      <w:sz w:val="16"/>
      <w:szCs w:val="16"/>
    </w:rPr>
  </w:style>
  <w:style w:type="paragraph" w:styleId="CommentText">
    <w:name w:val="annotation text"/>
    <w:basedOn w:val="Normal"/>
    <w:link w:val="CommentTextChar"/>
    <w:uiPriority w:val="99"/>
    <w:semiHidden/>
    <w:unhideWhenUsed/>
    <w:rsid w:val="004D6939"/>
    <w:pPr>
      <w:spacing w:line="240" w:lineRule="auto"/>
    </w:pPr>
    <w:rPr>
      <w:sz w:val="20"/>
      <w:szCs w:val="20"/>
    </w:rPr>
  </w:style>
  <w:style w:type="character" w:customStyle="1" w:styleId="CommentTextChar">
    <w:name w:val="Comment Text Char"/>
    <w:basedOn w:val="DefaultParagraphFont"/>
    <w:link w:val="CommentText"/>
    <w:uiPriority w:val="99"/>
    <w:semiHidden/>
    <w:rsid w:val="004D6939"/>
    <w:rPr>
      <w:sz w:val="20"/>
      <w:szCs w:val="20"/>
    </w:rPr>
  </w:style>
  <w:style w:type="paragraph" w:styleId="CommentSubject">
    <w:name w:val="annotation subject"/>
    <w:basedOn w:val="CommentText"/>
    <w:next w:val="CommentText"/>
    <w:link w:val="CommentSubjectChar"/>
    <w:uiPriority w:val="99"/>
    <w:semiHidden/>
    <w:unhideWhenUsed/>
    <w:rsid w:val="004D6939"/>
    <w:rPr>
      <w:b/>
      <w:bCs/>
    </w:rPr>
  </w:style>
  <w:style w:type="character" w:customStyle="1" w:styleId="CommentSubjectChar">
    <w:name w:val="Comment Subject Char"/>
    <w:basedOn w:val="CommentTextChar"/>
    <w:link w:val="CommentSubject"/>
    <w:uiPriority w:val="99"/>
    <w:semiHidden/>
    <w:rsid w:val="004D6939"/>
    <w:rPr>
      <w:b/>
      <w:bCs/>
    </w:rPr>
  </w:style>
  <w:style w:type="paragraph" w:styleId="FootnoteText">
    <w:name w:val="footnote text"/>
    <w:basedOn w:val="Normal"/>
    <w:link w:val="FootnoteTextChar"/>
    <w:uiPriority w:val="99"/>
    <w:semiHidden/>
    <w:unhideWhenUsed/>
    <w:rsid w:val="00C81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A14"/>
    <w:rPr>
      <w:sz w:val="20"/>
      <w:szCs w:val="20"/>
    </w:rPr>
  </w:style>
  <w:style w:type="character" w:styleId="FootnoteReference">
    <w:name w:val="footnote reference"/>
    <w:basedOn w:val="DefaultParagraphFont"/>
    <w:uiPriority w:val="99"/>
    <w:semiHidden/>
    <w:unhideWhenUsed/>
    <w:rsid w:val="00C81A14"/>
    <w:rPr>
      <w:vertAlign w:val="superscript"/>
    </w:rPr>
  </w:style>
  <w:style w:type="character" w:styleId="Hyperlink">
    <w:name w:val="Hyperlink"/>
    <w:basedOn w:val="DefaultParagraphFont"/>
    <w:uiPriority w:val="99"/>
    <w:unhideWhenUsed/>
    <w:rsid w:val="00E44207"/>
    <w:rPr>
      <w:color w:val="0563C1" w:themeColor="hyperlink"/>
      <w:u w:val="single"/>
    </w:rPr>
  </w:style>
  <w:style w:type="paragraph" w:customStyle="1" w:styleId="DefaultStyle">
    <w:name w:val="Default Style"/>
    <w:rsid w:val="00E44207"/>
    <w:pPr>
      <w:suppressAutoHyphens/>
      <w:spacing w:after="200" w:line="276" w:lineRule="auto"/>
    </w:pPr>
    <w:rPr>
      <w:rFonts w:ascii="Calibri" w:eastAsia="Arial Unicode MS"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hyperlink" Target="http://www.iamj.in/posts/images/upload/776_781.pdf"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png"/><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header" Target="header1.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hyperlink" Target="mailto:drdeep29@gmail.com"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B74922079642509C78B707FCD09C3B"/>
        <w:category>
          <w:name w:val="General"/>
          <w:gallery w:val="placeholder"/>
        </w:category>
        <w:types>
          <w:type w:val="bbPlcHdr"/>
        </w:types>
        <w:behaviors>
          <w:behavior w:val="content"/>
        </w:behaviors>
        <w:guid w:val="{B49E5FD5-7F65-43F1-90ED-1A91C42498C4}"/>
      </w:docPartPr>
      <w:docPartBody>
        <w:p w:rsidR="0049608A" w:rsidRDefault="00B62118" w:rsidP="00B62118">
          <w:pPr>
            <w:pStyle w:val="79B74922079642509C78B707FCD09C3B"/>
          </w:pPr>
          <w:r>
            <w:rPr>
              <w:color w:val="4F81BD" w:themeColor="accent1"/>
            </w:rPr>
            <w:t>[Document title]</w:t>
          </w:r>
        </w:p>
      </w:docPartBody>
    </w:docPart>
    <w:docPart>
      <w:docPartPr>
        <w:name w:val="1C9BD2B3120A4C53AE2ED3B0775AAA68"/>
        <w:category>
          <w:name w:val="General"/>
          <w:gallery w:val="placeholder"/>
        </w:category>
        <w:types>
          <w:type w:val="bbPlcHdr"/>
        </w:types>
        <w:behaviors>
          <w:behavior w:val="content"/>
        </w:behaviors>
        <w:guid w:val="{7BD49CF7-1856-4271-AA88-7238D70BC7BC}"/>
      </w:docPartPr>
      <w:docPartBody>
        <w:p w:rsidR="0049608A" w:rsidRDefault="00B62118" w:rsidP="00B62118">
          <w:pPr>
            <w:pStyle w:val="1C9BD2B3120A4C53AE2ED3B0775AAA68"/>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2118"/>
    <w:rsid w:val="0049608A"/>
    <w:rsid w:val="008B0471"/>
    <w:rsid w:val="00B62118"/>
    <w:rsid w:val="00C42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B74922079642509C78B707FCD09C3B">
    <w:name w:val="79B74922079642509C78B707FCD09C3B"/>
    <w:rsid w:val="00B62118"/>
  </w:style>
  <w:style w:type="character" w:styleId="PlaceholderText">
    <w:name w:val="Placeholder Text"/>
    <w:basedOn w:val="DefaultParagraphFont"/>
    <w:uiPriority w:val="99"/>
    <w:semiHidden/>
    <w:rsid w:val="00B62118"/>
    <w:rPr>
      <w:color w:val="808080"/>
    </w:rPr>
  </w:style>
  <w:style w:type="paragraph" w:customStyle="1" w:styleId="1C9BD2B3120A4C53AE2ED3B0775AAA68">
    <w:name w:val="1C9BD2B3120A4C53AE2ED3B0775AAA68"/>
    <w:rsid w:val="00B621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57F90-B560-4223-A707-E07E8F97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1809</Words>
  <Characters>10295</Characters>
  <Application>Microsoft Office Word</Application>
  <DocSecurity>0</DocSecurity>
  <Lines>417</Lines>
  <Paragraphs>185</Paragraphs>
  <ScaleCrop>false</ScaleCrop>
  <HeadingPairs>
    <vt:vector size="2" baseType="variant">
      <vt:variant>
        <vt:lpstr>Title</vt:lpstr>
      </vt:variant>
      <vt:variant>
        <vt:i4>1</vt:i4>
      </vt:variant>
    </vt:vector>
  </HeadingPairs>
  <TitlesOfParts>
    <vt:vector size="1" baseType="lpstr">
      <vt:lpstr>Deepak Pawar Et Al: Pharmacognostical And Physico-Chemical Evaluation Of Mukkadi Yoga – An Ayurvedic Ocular Formulation</vt:lpstr>
    </vt:vector>
  </TitlesOfParts>
  <Company/>
  <LinksUpToDate>false</LinksUpToDate>
  <CharactersWithSpaces>11929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Deepak Pawar Et Al: Pharmacognostical And Physico-Chemical Evaluation Of Mukkadi Yoga – An Ayurvedic Ocular Formulation</dc:title>
  <dc:creator>IAMJ: OCTOBER - NOVEMBER, 2017</dc:creator>
  <cp:lastModifiedBy>Rajesha R S</cp:lastModifiedBy>
  <cp:revision>4</cp:revision>
  <cp:lastPrinted>2017-12-01T10:12:00Z</cp:lastPrinted>
  <dcterms:created xsi:type="dcterms:W3CDTF">2017-12-01T10:07:00Z</dcterms:created>
  <dcterms:modified xsi:type="dcterms:W3CDTF">2017-12-01T10:12:00Z</dcterms:modified>
</cp:coreProperties>
</file>